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tblLayout w:type="fixed"/>
        <w:tblCellMar>
          <w:left w:w="105" w:type="dxa"/>
          <w:right w:w="105" w:type="dxa"/>
        </w:tblCellMar>
        <w:tblLook w:val="0000"/>
      </w:tblPr>
      <w:tblGrid>
        <w:gridCol w:w="230"/>
        <w:gridCol w:w="144"/>
        <w:gridCol w:w="1724"/>
        <w:gridCol w:w="1544"/>
        <w:gridCol w:w="4006"/>
        <w:gridCol w:w="736"/>
        <w:gridCol w:w="216"/>
        <w:gridCol w:w="14"/>
      </w:tblGrid>
      <w:tr w:rsidR="00664E4E" w:rsidRPr="008A7C44" w:rsidTr="007717E8">
        <w:trPr>
          <w:gridAfter w:val="1"/>
          <w:wAfter w:w="38" w:type="dxa"/>
          <w:tblCellSpacing w:w="0" w:type="dxa"/>
          <w:jc w:val="center"/>
        </w:trPr>
        <w:tc>
          <w:tcPr>
            <w:tcW w:w="398" w:type="dxa"/>
            <w:gridSpan w:val="2"/>
            <w:tcBorders>
              <w:top w:val="nil"/>
              <w:left w:val="nil"/>
              <w:bottom w:val="nil"/>
              <w:right w:val="nil"/>
            </w:tcBorders>
          </w:tcPr>
          <w:p w:rsidR="00664E4E" w:rsidRPr="008A7C44" w:rsidRDefault="00664E4E" w:rsidP="007717E8">
            <w:pPr>
              <w:pStyle w:val="ParagraphStyle"/>
              <w:rPr>
                <w:rFonts w:ascii="Times New Roman" w:hAnsi="Times New Roman" w:cs="Times New Roman"/>
              </w:rPr>
            </w:pPr>
          </w:p>
        </w:tc>
        <w:tc>
          <w:tcPr>
            <w:tcW w:w="1740" w:type="dxa"/>
            <w:tcBorders>
              <w:top w:val="nil"/>
              <w:left w:val="nil"/>
              <w:bottom w:val="nil"/>
              <w:right w:val="nil"/>
            </w:tcBorders>
          </w:tcPr>
          <w:p w:rsidR="00664E4E" w:rsidRPr="008A7C44" w:rsidRDefault="00664E4E" w:rsidP="007717E8">
            <w:pPr>
              <w:pStyle w:val="Centered"/>
              <w:jc w:val="left"/>
              <w:rPr>
                <w:rFonts w:ascii="Times New Roman" w:hAnsi="Times New Roman" w:cs="Times New Roman"/>
              </w:rPr>
            </w:pPr>
          </w:p>
        </w:tc>
        <w:tc>
          <w:tcPr>
            <w:tcW w:w="1560" w:type="dxa"/>
            <w:tcBorders>
              <w:top w:val="nil"/>
              <w:left w:val="nil"/>
              <w:bottom w:val="nil"/>
              <w:right w:val="nil"/>
            </w:tcBorders>
          </w:tcPr>
          <w:p w:rsidR="00664E4E" w:rsidRPr="008A7C44" w:rsidRDefault="00664E4E" w:rsidP="007717E8">
            <w:pPr>
              <w:pStyle w:val="ParagraphStyle"/>
              <w:rPr>
                <w:rFonts w:ascii="Times New Roman" w:hAnsi="Times New Roman" w:cs="Times New Roman"/>
              </w:rPr>
            </w:pPr>
          </w:p>
        </w:tc>
        <w:tc>
          <w:tcPr>
            <w:tcW w:w="4974" w:type="dxa"/>
            <w:gridSpan w:val="3"/>
            <w:tcBorders>
              <w:top w:val="nil"/>
              <w:left w:val="nil"/>
              <w:bottom w:val="nil"/>
              <w:right w:val="nil"/>
            </w:tcBorders>
          </w:tcPr>
          <w:p w:rsidR="00664E4E" w:rsidRPr="008A7C44" w:rsidRDefault="00664E4E" w:rsidP="007717E8">
            <w:pPr>
              <w:pStyle w:val="Centered"/>
              <w:rPr>
                <w:rFonts w:ascii="Times New Roman" w:hAnsi="Times New Roman" w:cs="Times New Roman"/>
                <w:b/>
                <w:bCs/>
              </w:rPr>
            </w:pPr>
          </w:p>
          <w:p w:rsidR="00664E4E" w:rsidRPr="008A7C44" w:rsidRDefault="00664E4E" w:rsidP="007717E8">
            <w:pPr>
              <w:pStyle w:val="Centered"/>
              <w:rPr>
                <w:rFonts w:ascii="Times New Roman" w:hAnsi="Times New Roman" w:cs="Times New Roman"/>
                <w:b/>
                <w:bCs/>
              </w:rPr>
            </w:pPr>
            <w:r w:rsidRPr="008A7C44">
              <w:rPr>
                <w:rFonts w:ascii="Times New Roman" w:hAnsi="Times New Roman" w:cs="Times New Roman"/>
                <w:b/>
                <w:bCs/>
              </w:rPr>
              <w:t>УТВЕРЖДЁН</w:t>
            </w:r>
          </w:p>
          <w:p w:rsidR="00664E4E" w:rsidRPr="008A7C44" w:rsidRDefault="00664E4E" w:rsidP="007717E8">
            <w:pPr>
              <w:pStyle w:val="Centered"/>
              <w:rPr>
                <w:rFonts w:ascii="Times New Roman" w:hAnsi="Times New Roman" w:cs="Times New Roman"/>
                <w:b/>
                <w:bCs/>
              </w:rPr>
            </w:pPr>
            <w:r>
              <w:rPr>
                <w:rFonts w:ascii="Times New Roman" w:hAnsi="Times New Roman" w:cs="Times New Roman"/>
                <w:b/>
                <w:bCs/>
              </w:rPr>
              <w:t>р</w:t>
            </w:r>
            <w:r w:rsidRPr="008A7C44">
              <w:rPr>
                <w:rFonts w:ascii="Times New Roman" w:hAnsi="Times New Roman" w:cs="Times New Roman"/>
                <w:b/>
                <w:bCs/>
              </w:rPr>
              <w:t>аспоряжением Управления образования администрации муниципального образования «Верхнетоемский муниципальный район»</w:t>
            </w:r>
          </w:p>
          <w:p w:rsidR="00664E4E" w:rsidRPr="008A7C44" w:rsidRDefault="00664E4E" w:rsidP="007717E8">
            <w:pPr>
              <w:pStyle w:val="Centered"/>
              <w:rPr>
                <w:rFonts w:ascii="Times New Roman" w:hAnsi="Times New Roman" w:cs="Times New Roman"/>
              </w:rPr>
            </w:pPr>
            <w:r>
              <w:rPr>
                <w:rFonts w:ascii="Times New Roman" w:hAnsi="Times New Roman" w:cs="Times New Roman"/>
                <w:b/>
                <w:bCs/>
              </w:rPr>
              <w:t>от «___»__________2016</w:t>
            </w:r>
            <w:r w:rsidRPr="008A7C44">
              <w:rPr>
                <w:rFonts w:ascii="Times New Roman" w:hAnsi="Times New Roman" w:cs="Times New Roman"/>
                <w:b/>
                <w:bCs/>
              </w:rPr>
              <w:t xml:space="preserve"> года № _____</w:t>
            </w:r>
          </w:p>
          <w:p w:rsidR="00664E4E" w:rsidRPr="008A7C44" w:rsidRDefault="00664E4E" w:rsidP="007717E8">
            <w:pPr>
              <w:pStyle w:val="Centered"/>
              <w:rPr>
                <w:rFonts w:ascii="Times New Roman" w:hAnsi="Times New Roman" w:cs="Times New Roman"/>
                <w:b/>
                <w:bCs/>
              </w:rPr>
            </w:pPr>
          </w:p>
          <w:p w:rsidR="00664E4E" w:rsidRPr="008A7C44" w:rsidRDefault="00664E4E" w:rsidP="007717E8">
            <w:pPr>
              <w:pStyle w:val="Centered"/>
              <w:rPr>
                <w:rFonts w:ascii="Times New Roman" w:hAnsi="Times New Roman" w:cs="Times New Roman"/>
                <w:b/>
                <w:bCs/>
              </w:rPr>
            </w:pPr>
          </w:p>
        </w:tc>
      </w:tr>
      <w:tr w:rsidR="00664E4E" w:rsidRPr="008A7C44" w:rsidTr="007717E8">
        <w:tblPrEx>
          <w:tblCellSpacing w:w="-8" w:type="dxa"/>
        </w:tblPrEx>
        <w:trPr>
          <w:gridAfter w:val="1"/>
          <w:wAfter w:w="38" w:type="dxa"/>
          <w:tblCellSpacing w:w="-8" w:type="dxa"/>
          <w:jc w:val="center"/>
        </w:trPr>
        <w:tc>
          <w:tcPr>
            <w:tcW w:w="8624" w:type="dxa"/>
            <w:gridSpan w:val="7"/>
            <w:tcBorders>
              <w:top w:val="nil"/>
              <w:left w:val="nil"/>
              <w:bottom w:val="nil"/>
              <w:right w:val="nil"/>
            </w:tcBorders>
          </w:tcPr>
          <w:p w:rsidR="00664E4E" w:rsidRPr="008A7C44" w:rsidRDefault="00664E4E" w:rsidP="007717E8">
            <w:pPr>
              <w:pStyle w:val="Centered"/>
              <w:rPr>
                <w:rFonts w:ascii="Times New Roman" w:hAnsi="Times New Roman" w:cs="Times New Roman"/>
                <w:b/>
                <w:bCs/>
              </w:rPr>
            </w:pPr>
          </w:p>
        </w:tc>
      </w:tr>
      <w:tr w:rsidR="00664E4E" w:rsidRPr="008A7C44" w:rsidTr="007717E8">
        <w:tblPrEx>
          <w:tblCellSpacing w:w="-8" w:type="dxa"/>
        </w:tblPrEx>
        <w:trPr>
          <w:gridAfter w:val="1"/>
          <w:wAfter w:w="38" w:type="dxa"/>
          <w:tblCellSpacing w:w="-8" w:type="dxa"/>
          <w:jc w:val="center"/>
        </w:trPr>
        <w:tc>
          <w:tcPr>
            <w:tcW w:w="398" w:type="dxa"/>
            <w:gridSpan w:val="2"/>
            <w:tcBorders>
              <w:top w:val="nil"/>
              <w:left w:val="nil"/>
              <w:bottom w:val="nil"/>
              <w:right w:val="nil"/>
            </w:tcBorders>
          </w:tcPr>
          <w:p w:rsidR="00664E4E" w:rsidRPr="008A7C44" w:rsidRDefault="00664E4E" w:rsidP="007717E8">
            <w:pPr>
              <w:pStyle w:val="ParagraphStyle"/>
              <w:rPr>
                <w:rFonts w:ascii="Times New Roman" w:hAnsi="Times New Roman" w:cs="Times New Roman"/>
              </w:rPr>
            </w:pPr>
          </w:p>
        </w:tc>
        <w:tc>
          <w:tcPr>
            <w:tcW w:w="7290" w:type="dxa"/>
            <w:gridSpan w:val="3"/>
            <w:tcBorders>
              <w:top w:val="nil"/>
              <w:left w:val="nil"/>
              <w:bottom w:val="nil"/>
              <w:right w:val="nil"/>
            </w:tcBorders>
          </w:tcPr>
          <w:p w:rsidR="00664E4E" w:rsidRPr="008A7C44" w:rsidRDefault="00664E4E" w:rsidP="007717E8">
            <w:pPr>
              <w:pStyle w:val="Centered"/>
              <w:rPr>
                <w:rFonts w:ascii="Times New Roman" w:hAnsi="Times New Roman" w:cs="Times New Roman"/>
              </w:rPr>
            </w:pPr>
          </w:p>
          <w:p w:rsidR="00664E4E" w:rsidRPr="008A7C44" w:rsidRDefault="00664E4E" w:rsidP="007717E8">
            <w:pPr>
              <w:pStyle w:val="Centered"/>
              <w:rPr>
                <w:rFonts w:ascii="Times New Roman" w:hAnsi="Times New Roman" w:cs="Times New Roman"/>
              </w:rPr>
            </w:pPr>
          </w:p>
          <w:p w:rsidR="00664E4E" w:rsidRPr="008A7C44" w:rsidRDefault="00664E4E" w:rsidP="007717E8">
            <w:pPr>
              <w:pStyle w:val="Centered"/>
              <w:rPr>
                <w:rFonts w:ascii="Times New Roman" w:hAnsi="Times New Roman" w:cs="Times New Roman"/>
              </w:rPr>
            </w:pPr>
          </w:p>
          <w:p w:rsidR="00664E4E" w:rsidRPr="008A7C44" w:rsidRDefault="00664E4E" w:rsidP="007717E8">
            <w:pPr>
              <w:pStyle w:val="Centered"/>
              <w:rPr>
                <w:rFonts w:ascii="Times New Roman" w:hAnsi="Times New Roman" w:cs="Times New Roman"/>
              </w:rPr>
            </w:pPr>
          </w:p>
          <w:p w:rsidR="00664E4E" w:rsidRPr="008A7C44" w:rsidRDefault="00664E4E" w:rsidP="007717E8">
            <w:pPr>
              <w:pStyle w:val="Centered"/>
              <w:rPr>
                <w:rFonts w:ascii="Times New Roman" w:hAnsi="Times New Roman" w:cs="Times New Roman"/>
              </w:rPr>
            </w:pPr>
          </w:p>
          <w:p w:rsidR="00664E4E" w:rsidRPr="008A7C44" w:rsidRDefault="00664E4E" w:rsidP="007717E8">
            <w:pPr>
              <w:pStyle w:val="Centered"/>
              <w:rPr>
                <w:rFonts w:ascii="Times New Roman" w:hAnsi="Times New Roman" w:cs="Times New Roman"/>
                <w:b/>
                <w:bCs/>
              </w:rPr>
            </w:pPr>
            <w:r w:rsidRPr="008A7C44">
              <w:rPr>
                <w:rFonts w:ascii="Times New Roman" w:hAnsi="Times New Roman" w:cs="Times New Roman"/>
                <w:b/>
                <w:bCs/>
                <w:sz w:val="32"/>
              </w:rPr>
              <w:t>У С Т А В</w:t>
            </w:r>
          </w:p>
        </w:tc>
        <w:tc>
          <w:tcPr>
            <w:tcW w:w="968" w:type="dxa"/>
            <w:gridSpan w:val="2"/>
            <w:tcBorders>
              <w:top w:val="nil"/>
              <w:left w:val="nil"/>
              <w:bottom w:val="nil"/>
              <w:right w:val="nil"/>
            </w:tcBorders>
          </w:tcPr>
          <w:p w:rsidR="00664E4E" w:rsidRPr="008A7C44" w:rsidRDefault="00664E4E" w:rsidP="007717E8">
            <w:pPr>
              <w:pStyle w:val="ParagraphStyle"/>
              <w:rPr>
                <w:rFonts w:ascii="Times New Roman" w:hAnsi="Times New Roman" w:cs="Times New Roman"/>
              </w:rPr>
            </w:pPr>
          </w:p>
        </w:tc>
      </w:tr>
      <w:tr w:rsidR="00664E4E" w:rsidRPr="008A7C44" w:rsidTr="007717E8">
        <w:tblPrEx>
          <w:tblCellSpacing w:w="-8" w:type="dxa"/>
        </w:tblPrEx>
        <w:trPr>
          <w:tblCellSpacing w:w="-8" w:type="dxa"/>
          <w:jc w:val="center"/>
        </w:trPr>
        <w:tc>
          <w:tcPr>
            <w:tcW w:w="254" w:type="dxa"/>
            <w:tcBorders>
              <w:top w:val="nil"/>
              <w:left w:val="nil"/>
              <w:bottom w:val="nil"/>
              <w:right w:val="nil"/>
            </w:tcBorders>
          </w:tcPr>
          <w:p w:rsidR="00664E4E" w:rsidRPr="008A7C44" w:rsidRDefault="00664E4E" w:rsidP="007717E8">
            <w:pPr>
              <w:pStyle w:val="ParagraphStyle"/>
              <w:rPr>
                <w:rFonts w:ascii="Times New Roman" w:hAnsi="Times New Roman" w:cs="Times New Roman"/>
              </w:rPr>
            </w:pPr>
          </w:p>
        </w:tc>
        <w:tc>
          <w:tcPr>
            <w:tcW w:w="8170" w:type="dxa"/>
            <w:gridSpan w:val="5"/>
            <w:tcBorders>
              <w:top w:val="nil"/>
              <w:left w:val="nil"/>
              <w:bottom w:val="nil"/>
              <w:right w:val="nil"/>
            </w:tcBorders>
          </w:tcPr>
          <w:p w:rsidR="00664E4E" w:rsidRPr="008A7C44" w:rsidRDefault="00664E4E" w:rsidP="007717E8">
            <w:pPr>
              <w:pStyle w:val="Centered"/>
              <w:rPr>
                <w:rFonts w:ascii="Times New Roman" w:hAnsi="Times New Roman" w:cs="Times New Roman"/>
              </w:rPr>
            </w:pPr>
          </w:p>
          <w:p w:rsidR="00664E4E" w:rsidRDefault="00664E4E" w:rsidP="007717E8">
            <w:pPr>
              <w:pStyle w:val="Centered"/>
              <w:rPr>
                <w:rFonts w:ascii="Times New Roman" w:hAnsi="Times New Roman" w:cs="Times New Roman"/>
                <w:b/>
                <w:bCs/>
                <w:sz w:val="32"/>
              </w:rPr>
            </w:pPr>
            <w:r w:rsidRPr="008A7C44">
              <w:rPr>
                <w:rFonts w:ascii="Times New Roman" w:hAnsi="Times New Roman" w:cs="Times New Roman"/>
                <w:b/>
                <w:bCs/>
                <w:sz w:val="32"/>
              </w:rPr>
              <w:t xml:space="preserve">муниципального бюджетного образовательного учреждения муниципального образования «Верхнетоемский муниципальный район» </w:t>
            </w:r>
          </w:p>
          <w:p w:rsidR="00664E4E" w:rsidRPr="008A7C44" w:rsidRDefault="00664E4E" w:rsidP="007717E8">
            <w:pPr>
              <w:pStyle w:val="Centered"/>
              <w:rPr>
                <w:rFonts w:ascii="Times New Roman" w:hAnsi="Times New Roman" w:cs="Times New Roman"/>
                <w:b/>
                <w:bCs/>
                <w:sz w:val="32"/>
              </w:rPr>
            </w:pPr>
            <w:r w:rsidRPr="008A7C44">
              <w:rPr>
                <w:rFonts w:ascii="Times New Roman" w:hAnsi="Times New Roman" w:cs="Times New Roman"/>
                <w:b/>
                <w:bCs/>
                <w:sz w:val="32"/>
              </w:rPr>
              <w:t>«</w:t>
            </w:r>
            <w:r>
              <w:rPr>
                <w:rFonts w:ascii="Times New Roman" w:hAnsi="Times New Roman" w:cs="Times New Roman"/>
                <w:b/>
                <w:bCs/>
                <w:sz w:val="32"/>
              </w:rPr>
              <w:t>Выйская</w:t>
            </w:r>
            <w:r w:rsidRPr="008A7C44">
              <w:rPr>
                <w:rFonts w:ascii="Times New Roman" w:hAnsi="Times New Roman" w:cs="Times New Roman"/>
                <w:b/>
                <w:bCs/>
                <w:sz w:val="32"/>
              </w:rPr>
              <w:t xml:space="preserve"> средняя общеобразовательная школа»</w:t>
            </w:r>
          </w:p>
          <w:p w:rsidR="00664E4E" w:rsidRPr="008A7C44" w:rsidRDefault="00664E4E" w:rsidP="007717E8">
            <w:pPr>
              <w:pStyle w:val="Centered"/>
              <w:rPr>
                <w:rFonts w:ascii="Times New Roman" w:hAnsi="Times New Roman" w:cs="Times New Roman"/>
                <w:b/>
                <w:bCs/>
              </w:rPr>
            </w:pPr>
            <w:r w:rsidRPr="008A7C44">
              <w:rPr>
                <w:rFonts w:ascii="Times New Roman" w:hAnsi="Times New Roman" w:cs="Times New Roman"/>
                <w:b/>
                <w:bCs/>
                <w:sz w:val="28"/>
              </w:rPr>
              <w:t>(новая редакция)</w:t>
            </w:r>
          </w:p>
        </w:tc>
        <w:tc>
          <w:tcPr>
            <w:tcW w:w="254" w:type="dxa"/>
            <w:gridSpan w:val="2"/>
            <w:tcBorders>
              <w:top w:val="nil"/>
              <w:left w:val="nil"/>
              <w:bottom w:val="nil"/>
              <w:right w:val="nil"/>
            </w:tcBorders>
          </w:tcPr>
          <w:p w:rsidR="00664E4E" w:rsidRPr="008A7C44" w:rsidRDefault="00664E4E" w:rsidP="007717E8">
            <w:pPr>
              <w:pStyle w:val="ParagraphStyle"/>
              <w:rPr>
                <w:rFonts w:ascii="Times New Roman" w:hAnsi="Times New Roman" w:cs="Times New Roman"/>
              </w:rPr>
            </w:pPr>
          </w:p>
        </w:tc>
      </w:tr>
      <w:tr w:rsidR="00664E4E" w:rsidRPr="008A7C44" w:rsidTr="007717E8">
        <w:tblPrEx>
          <w:tblCellSpacing w:w="-8" w:type="dxa"/>
        </w:tblPrEx>
        <w:trPr>
          <w:trHeight w:val="3000"/>
          <w:tblCellSpacing w:w="-8" w:type="dxa"/>
          <w:jc w:val="center"/>
        </w:trPr>
        <w:tc>
          <w:tcPr>
            <w:tcW w:w="254" w:type="dxa"/>
            <w:tcBorders>
              <w:top w:val="nil"/>
              <w:left w:val="nil"/>
              <w:bottom w:val="nil"/>
              <w:right w:val="nil"/>
            </w:tcBorders>
          </w:tcPr>
          <w:p w:rsidR="00664E4E" w:rsidRPr="008A7C44" w:rsidRDefault="00664E4E" w:rsidP="007717E8">
            <w:pPr>
              <w:pStyle w:val="ParagraphStyle"/>
              <w:rPr>
                <w:rFonts w:ascii="Times New Roman" w:hAnsi="Times New Roman" w:cs="Times New Roman"/>
              </w:rPr>
            </w:pPr>
          </w:p>
        </w:tc>
        <w:tc>
          <w:tcPr>
            <w:tcW w:w="8170" w:type="dxa"/>
            <w:gridSpan w:val="5"/>
            <w:tcBorders>
              <w:top w:val="nil"/>
              <w:left w:val="nil"/>
              <w:bottom w:val="nil"/>
              <w:right w:val="nil"/>
            </w:tcBorders>
          </w:tcPr>
          <w:p w:rsidR="00664E4E" w:rsidRPr="008A7C44" w:rsidRDefault="00664E4E" w:rsidP="007717E8">
            <w:pPr>
              <w:pStyle w:val="Centered"/>
              <w:rPr>
                <w:rFonts w:ascii="Times New Roman" w:hAnsi="Times New Roman" w:cs="Times New Roman"/>
                <w:b/>
                <w:bCs/>
              </w:rPr>
            </w:pPr>
          </w:p>
        </w:tc>
        <w:tc>
          <w:tcPr>
            <w:tcW w:w="254" w:type="dxa"/>
            <w:gridSpan w:val="2"/>
            <w:tcBorders>
              <w:top w:val="nil"/>
              <w:left w:val="nil"/>
              <w:bottom w:val="nil"/>
              <w:right w:val="nil"/>
            </w:tcBorders>
          </w:tcPr>
          <w:p w:rsidR="00664E4E" w:rsidRPr="008A7C44" w:rsidRDefault="00664E4E" w:rsidP="007717E8">
            <w:pPr>
              <w:pStyle w:val="ParagraphStyle"/>
              <w:rPr>
                <w:rFonts w:ascii="Times New Roman" w:hAnsi="Times New Roman" w:cs="Times New Roman"/>
              </w:rPr>
            </w:pPr>
          </w:p>
        </w:tc>
      </w:tr>
      <w:tr w:rsidR="00664E4E" w:rsidRPr="008A7C44" w:rsidTr="007717E8">
        <w:tblPrEx>
          <w:tblCellSpacing w:w="-8" w:type="dxa"/>
        </w:tblPrEx>
        <w:trPr>
          <w:gridAfter w:val="1"/>
          <w:wAfter w:w="38" w:type="dxa"/>
          <w:tblCellSpacing w:w="-8" w:type="dxa"/>
          <w:jc w:val="center"/>
        </w:trPr>
        <w:tc>
          <w:tcPr>
            <w:tcW w:w="398" w:type="dxa"/>
            <w:gridSpan w:val="2"/>
            <w:tcBorders>
              <w:top w:val="nil"/>
              <w:left w:val="nil"/>
              <w:bottom w:val="nil"/>
              <w:right w:val="nil"/>
            </w:tcBorders>
          </w:tcPr>
          <w:p w:rsidR="00664E4E" w:rsidRPr="008A7C44" w:rsidRDefault="00664E4E" w:rsidP="007717E8">
            <w:pPr>
              <w:pStyle w:val="ParagraphStyle"/>
              <w:rPr>
                <w:rFonts w:ascii="Times New Roman" w:hAnsi="Times New Roman" w:cs="Times New Roman"/>
              </w:rPr>
            </w:pPr>
          </w:p>
        </w:tc>
        <w:tc>
          <w:tcPr>
            <w:tcW w:w="7290" w:type="dxa"/>
            <w:gridSpan w:val="3"/>
            <w:tcBorders>
              <w:top w:val="nil"/>
              <w:left w:val="nil"/>
              <w:bottom w:val="nil"/>
              <w:right w:val="nil"/>
            </w:tcBorders>
          </w:tcPr>
          <w:p w:rsidR="00664E4E" w:rsidRPr="008A7C44" w:rsidRDefault="00664E4E" w:rsidP="007717E8">
            <w:pPr>
              <w:pStyle w:val="Centered"/>
              <w:rPr>
                <w:rFonts w:ascii="Times New Roman" w:hAnsi="Times New Roman" w:cs="Times New Roman"/>
                <w:b/>
                <w:bCs/>
              </w:rPr>
            </w:pPr>
          </w:p>
        </w:tc>
        <w:tc>
          <w:tcPr>
            <w:tcW w:w="968" w:type="dxa"/>
            <w:gridSpan w:val="2"/>
            <w:tcBorders>
              <w:top w:val="nil"/>
              <w:left w:val="nil"/>
              <w:bottom w:val="nil"/>
              <w:right w:val="nil"/>
            </w:tcBorders>
          </w:tcPr>
          <w:p w:rsidR="00664E4E" w:rsidRPr="008A7C44" w:rsidRDefault="00664E4E" w:rsidP="007717E8">
            <w:pPr>
              <w:pStyle w:val="ParagraphStyle"/>
              <w:rPr>
                <w:rFonts w:ascii="Times New Roman" w:hAnsi="Times New Roman" w:cs="Times New Roman"/>
              </w:rPr>
            </w:pPr>
          </w:p>
        </w:tc>
      </w:tr>
      <w:tr w:rsidR="00664E4E" w:rsidRPr="008A7C44" w:rsidTr="007717E8">
        <w:tblPrEx>
          <w:tblCellSpacing w:w="-8" w:type="dxa"/>
        </w:tblPrEx>
        <w:trPr>
          <w:gridAfter w:val="1"/>
          <w:wAfter w:w="38" w:type="dxa"/>
          <w:tblCellSpacing w:w="-8" w:type="dxa"/>
          <w:jc w:val="center"/>
        </w:trPr>
        <w:tc>
          <w:tcPr>
            <w:tcW w:w="398" w:type="dxa"/>
            <w:gridSpan w:val="2"/>
            <w:tcBorders>
              <w:top w:val="nil"/>
              <w:left w:val="nil"/>
              <w:bottom w:val="nil"/>
              <w:right w:val="nil"/>
            </w:tcBorders>
          </w:tcPr>
          <w:p w:rsidR="00664E4E" w:rsidRPr="008A7C44" w:rsidRDefault="00664E4E" w:rsidP="007717E8">
            <w:pPr>
              <w:pStyle w:val="ParagraphStyle"/>
              <w:rPr>
                <w:rFonts w:ascii="Times New Roman" w:hAnsi="Times New Roman" w:cs="Times New Roman"/>
              </w:rPr>
            </w:pPr>
          </w:p>
        </w:tc>
        <w:tc>
          <w:tcPr>
            <w:tcW w:w="7290" w:type="dxa"/>
            <w:gridSpan w:val="3"/>
            <w:tcBorders>
              <w:top w:val="nil"/>
              <w:left w:val="nil"/>
              <w:bottom w:val="nil"/>
              <w:right w:val="nil"/>
            </w:tcBorders>
          </w:tcPr>
          <w:p w:rsidR="00664E4E" w:rsidRPr="008A7C44" w:rsidRDefault="00664E4E" w:rsidP="007717E8">
            <w:pPr>
              <w:pStyle w:val="Centered"/>
              <w:rPr>
                <w:rFonts w:ascii="Times New Roman" w:hAnsi="Times New Roman" w:cs="Times New Roman"/>
              </w:rPr>
            </w:pPr>
          </w:p>
          <w:p w:rsidR="00664E4E" w:rsidRPr="008A7C44" w:rsidRDefault="00664E4E" w:rsidP="007717E8">
            <w:pPr>
              <w:pStyle w:val="Centered"/>
              <w:rPr>
                <w:rFonts w:ascii="Times New Roman" w:hAnsi="Times New Roman" w:cs="Times New Roman"/>
              </w:rPr>
            </w:pPr>
          </w:p>
          <w:p w:rsidR="00664E4E" w:rsidRPr="008A7C44" w:rsidRDefault="00664E4E" w:rsidP="007717E8">
            <w:pPr>
              <w:pStyle w:val="Centered"/>
              <w:rPr>
                <w:rFonts w:ascii="Times New Roman" w:hAnsi="Times New Roman" w:cs="Times New Roman"/>
              </w:rPr>
            </w:pPr>
          </w:p>
          <w:p w:rsidR="00664E4E" w:rsidRPr="008A7C44" w:rsidRDefault="00664E4E" w:rsidP="007717E8">
            <w:pPr>
              <w:pStyle w:val="ParagraphStyle"/>
              <w:rPr>
                <w:rFonts w:ascii="Times New Roman" w:hAnsi="Times New Roman" w:cs="Times New Roman"/>
              </w:rPr>
            </w:pPr>
          </w:p>
          <w:p w:rsidR="00664E4E" w:rsidRPr="008A7C44" w:rsidRDefault="00664E4E" w:rsidP="007717E8">
            <w:pPr>
              <w:pStyle w:val="Centered"/>
              <w:rPr>
                <w:rFonts w:ascii="Times New Roman" w:hAnsi="Times New Roman" w:cs="Times New Roman"/>
                <w:b/>
                <w:bCs/>
              </w:rPr>
            </w:pPr>
          </w:p>
        </w:tc>
        <w:tc>
          <w:tcPr>
            <w:tcW w:w="968" w:type="dxa"/>
            <w:gridSpan w:val="2"/>
            <w:tcBorders>
              <w:top w:val="nil"/>
              <w:left w:val="nil"/>
              <w:bottom w:val="nil"/>
              <w:right w:val="nil"/>
            </w:tcBorders>
          </w:tcPr>
          <w:p w:rsidR="00664E4E" w:rsidRPr="008A7C44" w:rsidRDefault="00664E4E" w:rsidP="007717E8">
            <w:pPr>
              <w:pStyle w:val="ParagraphStyle"/>
              <w:rPr>
                <w:rFonts w:ascii="Times New Roman" w:hAnsi="Times New Roman" w:cs="Times New Roman"/>
              </w:rPr>
            </w:pPr>
          </w:p>
        </w:tc>
      </w:tr>
    </w:tbl>
    <w:p w:rsidR="00664E4E" w:rsidRDefault="00664E4E" w:rsidP="00664E4E">
      <w:pPr>
        <w:pStyle w:val="ParagraphStyle"/>
        <w:spacing w:line="312" w:lineRule="auto"/>
        <w:jc w:val="center"/>
        <w:rPr>
          <w:rFonts w:ascii="Times New Roman" w:hAnsi="Times New Roman" w:cs="Times New Roman"/>
        </w:rPr>
      </w:pPr>
    </w:p>
    <w:p w:rsidR="00664E4E" w:rsidRPr="00E30C23" w:rsidRDefault="00664E4E" w:rsidP="00664E4E"/>
    <w:p w:rsidR="00664E4E" w:rsidRDefault="00664E4E" w:rsidP="00664E4E">
      <w:pPr>
        <w:pStyle w:val="ParagraphStyle"/>
        <w:spacing w:line="312" w:lineRule="auto"/>
        <w:jc w:val="center"/>
      </w:pPr>
    </w:p>
    <w:p w:rsidR="00664E4E" w:rsidRDefault="00664E4E" w:rsidP="00664E4E">
      <w:pPr>
        <w:pStyle w:val="ParagraphStyle"/>
        <w:tabs>
          <w:tab w:val="left" w:pos="4095"/>
        </w:tabs>
        <w:spacing w:line="312" w:lineRule="auto"/>
        <w:jc w:val="center"/>
      </w:pPr>
      <w:r>
        <w:rPr>
          <w:rFonts w:ascii="Times New Roman" w:hAnsi="Times New Roman" w:cs="Times New Roman"/>
          <w:b/>
          <w:bCs/>
        </w:rPr>
        <w:t>д</w:t>
      </w:r>
      <w:r w:rsidRPr="008A7C44">
        <w:rPr>
          <w:rFonts w:ascii="Times New Roman" w:hAnsi="Times New Roman" w:cs="Times New Roman"/>
          <w:b/>
          <w:bCs/>
        </w:rPr>
        <w:t xml:space="preserve">. </w:t>
      </w:r>
      <w:r>
        <w:rPr>
          <w:rFonts w:ascii="Times New Roman" w:hAnsi="Times New Roman" w:cs="Times New Roman"/>
          <w:b/>
          <w:bCs/>
        </w:rPr>
        <w:t>Окуловская, 2016</w:t>
      </w:r>
      <w:r w:rsidRPr="008A7C44">
        <w:rPr>
          <w:rFonts w:ascii="Times New Roman" w:hAnsi="Times New Roman" w:cs="Times New Roman"/>
          <w:b/>
          <w:bCs/>
        </w:rPr>
        <w:t xml:space="preserve"> год</w:t>
      </w:r>
    </w:p>
    <w:p w:rsidR="00664E4E" w:rsidRPr="00E71101" w:rsidRDefault="00664E4E" w:rsidP="00664E4E">
      <w:pPr>
        <w:pStyle w:val="ParagraphStyle"/>
        <w:spacing w:line="312" w:lineRule="auto"/>
        <w:jc w:val="center"/>
        <w:rPr>
          <w:rFonts w:ascii="Times New Roman" w:hAnsi="Times New Roman" w:cs="Times New Roman"/>
          <w:b/>
          <w:bCs/>
        </w:rPr>
      </w:pPr>
      <w:r w:rsidRPr="00E30C23">
        <w:br w:type="page"/>
      </w:r>
      <w:r w:rsidRPr="00E71101">
        <w:rPr>
          <w:rFonts w:ascii="Times New Roman" w:hAnsi="Times New Roman" w:cs="Times New Roman"/>
          <w:b/>
          <w:bCs/>
        </w:rPr>
        <w:lastRenderedPageBreak/>
        <w:t>ГЛАВА 1. ОБЩИЕ ПОЛОЖЕНИЯ</w:t>
      </w:r>
    </w:p>
    <w:p w:rsidR="00664E4E" w:rsidRPr="009C6EED" w:rsidRDefault="00664E4E" w:rsidP="00664E4E">
      <w:pPr>
        <w:pStyle w:val="ParagraphStyle"/>
        <w:numPr>
          <w:ilvl w:val="1"/>
          <w:numId w:val="1"/>
        </w:numPr>
        <w:tabs>
          <w:tab w:val="left" w:pos="1134"/>
        </w:tabs>
        <w:spacing w:line="276" w:lineRule="auto"/>
        <w:ind w:left="0" w:firstLine="567"/>
        <w:jc w:val="both"/>
        <w:rPr>
          <w:rFonts w:ascii="Times New Roman" w:hAnsi="Times New Roman" w:cs="Times New Roman"/>
          <w:sz w:val="28"/>
          <w:szCs w:val="28"/>
        </w:rPr>
      </w:pPr>
      <w:r w:rsidRPr="009C6EED">
        <w:rPr>
          <w:rFonts w:ascii="Times New Roman" w:hAnsi="Times New Roman" w:cs="Times New Roman"/>
          <w:sz w:val="28"/>
          <w:szCs w:val="28"/>
        </w:rPr>
        <w:t>Муниципальное бюджетное образовательное учреждение муниципального образования «Верхнетоемский муниципальный район» «Выйская средняя общеобразовательная школа» (далее - Учреждение) создано на основании Постановления главы администрации муниципального образования «Верхнетоемский район» от "24" февраля 1999 года № 2/4.</w:t>
      </w:r>
    </w:p>
    <w:p w:rsidR="00664E4E" w:rsidRPr="009C6EED" w:rsidRDefault="00664E4E" w:rsidP="00664E4E">
      <w:pPr>
        <w:pStyle w:val="ParagraphStyle"/>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t>Полное наименование Учреждения – муниципальное бюджетное образовательное учреждение муниципального образования «Верхнетоемский муниципальный район» «Выйская средняя общеобразовательная школа».</w:t>
      </w:r>
    </w:p>
    <w:p w:rsidR="00664E4E" w:rsidRPr="009C6EED" w:rsidRDefault="00664E4E" w:rsidP="00664E4E">
      <w:pPr>
        <w:pStyle w:val="ParagraphStyle"/>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t>Сокращенное наименование Учреждения: МБОУ «Выйская СОШ»</w:t>
      </w:r>
    </w:p>
    <w:p w:rsidR="00664E4E" w:rsidRPr="009C6EED" w:rsidRDefault="00664E4E" w:rsidP="00664E4E">
      <w:pPr>
        <w:pStyle w:val="ParagraphStyle"/>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t>Организационно-правовая форма: учреждение.</w:t>
      </w:r>
    </w:p>
    <w:p w:rsidR="00664E4E" w:rsidRPr="009C6EED" w:rsidRDefault="00664E4E" w:rsidP="00664E4E">
      <w:pPr>
        <w:pStyle w:val="ParagraphStyle"/>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t>Тип учреждения: муниципальное бюджетное учреждение.</w:t>
      </w:r>
    </w:p>
    <w:p w:rsidR="00664E4E" w:rsidRPr="009C6EED" w:rsidRDefault="00664E4E" w:rsidP="00664E4E">
      <w:pPr>
        <w:pStyle w:val="ParagraphStyle"/>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t xml:space="preserve">Тип образовательной организации: общеобразовательная организация. </w:t>
      </w:r>
    </w:p>
    <w:p w:rsidR="00664E4E" w:rsidRPr="009C6EED" w:rsidRDefault="00664E4E" w:rsidP="00664E4E">
      <w:pPr>
        <w:pStyle w:val="ParagraphStyle"/>
        <w:numPr>
          <w:ilvl w:val="1"/>
          <w:numId w:val="1"/>
        </w:numPr>
        <w:tabs>
          <w:tab w:val="left" w:pos="1134"/>
        </w:tabs>
        <w:spacing w:line="276" w:lineRule="auto"/>
        <w:ind w:left="0" w:firstLine="567"/>
        <w:jc w:val="both"/>
        <w:rPr>
          <w:rFonts w:ascii="Times New Roman" w:hAnsi="Times New Roman" w:cs="Times New Roman"/>
          <w:sz w:val="28"/>
          <w:szCs w:val="28"/>
        </w:rPr>
      </w:pPr>
      <w:r w:rsidRPr="009C6EED">
        <w:rPr>
          <w:rFonts w:ascii="Times New Roman" w:hAnsi="Times New Roman" w:cs="Times New Roman"/>
          <w:sz w:val="28"/>
          <w:szCs w:val="28"/>
        </w:rPr>
        <w:t>Учреждение является некоммерческой организацией и не ставит извлечение прибыли основной целью своей деятельности.</w:t>
      </w:r>
    </w:p>
    <w:p w:rsidR="00664E4E" w:rsidRPr="009C6EED" w:rsidRDefault="00664E4E" w:rsidP="00664E4E">
      <w:pPr>
        <w:pStyle w:val="ParagraphStyle"/>
        <w:numPr>
          <w:ilvl w:val="1"/>
          <w:numId w:val="1"/>
        </w:numPr>
        <w:tabs>
          <w:tab w:val="left" w:pos="1134"/>
        </w:tabs>
        <w:spacing w:line="276" w:lineRule="auto"/>
        <w:ind w:left="0" w:firstLine="567"/>
        <w:jc w:val="both"/>
        <w:rPr>
          <w:rFonts w:ascii="Times New Roman" w:hAnsi="Times New Roman" w:cs="Times New Roman"/>
          <w:sz w:val="28"/>
          <w:szCs w:val="28"/>
        </w:rPr>
      </w:pPr>
      <w:r w:rsidRPr="009C6EED">
        <w:rPr>
          <w:rFonts w:ascii="Times New Roman" w:hAnsi="Times New Roman" w:cs="Times New Roman"/>
          <w:sz w:val="28"/>
          <w:szCs w:val="28"/>
        </w:rPr>
        <w:t xml:space="preserve">Учредителем Учреждения и собственником ее имущества является муниципальное образование «Верхнетоемский муниципальный район». </w:t>
      </w:r>
    </w:p>
    <w:p w:rsidR="00664E4E" w:rsidRPr="009C6EED" w:rsidRDefault="00664E4E" w:rsidP="00664E4E">
      <w:pPr>
        <w:pStyle w:val="ParagraphStyle"/>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t>Функции и полномочия учредителя Учреждения от имени муниципального образования «Верхнетоемский муниципальный район» исполняет администрация муниципального образования «Верхнетоемский муниципальный район» в лице Управления образования администрации муниципального образования «Верхнетоемский муниципальный район» (далее - Учредитель).</w:t>
      </w:r>
    </w:p>
    <w:p w:rsidR="00664E4E" w:rsidRPr="009C6EED" w:rsidRDefault="00664E4E" w:rsidP="00664E4E">
      <w:pPr>
        <w:pStyle w:val="ParagraphStyle"/>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t>Юридический адрес Учредителя:</w:t>
      </w:r>
    </w:p>
    <w:p w:rsidR="00664E4E" w:rsidRPr="009C6EED" w:rsidRDefault="00664E4E" w:rsidP="00664E4E">
      <w:pPr>
        <w:pStyle w:val="ParagraphStyle"/>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tab/>
        <w:t>165500, Архангельская область, с. Верхняя Тойма, ул. Кировская, д. 6.</w:t>
      </w:r>
    </w:p>
    <w:p w:rsidR="00664E4E" w:rsidRPr="009C6EED" w:rsidRDefault="00664E4E" w:rsidP="00664E4E">
      <w:pPr>
        <w:pStyle w:val="ParagraphStyle"/>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t xml:space="preserve">Фактический адрес Учредителя: </w:t>
      </w:r>
    </w:p>
    <w:p w:rsidR="00664E4E" w:rsidRPr="009C6EED" w:rsidRDefault="00664E4E" w:rsidP="00664E4E">
      <w:pPr>
        <w:pStyle w:val="ParagraphStyle"/>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t xml:space="preserve">  165500, Архангельская область, с. Верхняя Тойма, ул. Кировская, д. 6.</w:t>
      </w:r>
    </w:p>
    <w:p w:rsidR="00664E4E" w:rsidRPr="009C6EED" w:rsidRDefault="00664E4E" w:rsidP="00664E4E">
      <w:pPr>
        <w:pStyle w:val="ParagraphStyle"/>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t>Функции и полномочия собственника имущества Учреждения от имени муниципального образования «Верхнетоемский муниципальный район» в части распоряжения им исполняет комитет по управлению муниципальным имуществом муниципального образования «Верхнетоемский муниципальный район (далее - Собственник).</w:t>
      </w:r>
    </w:p>
    <w:p w:rsidR="00664E4E" w:rsidRPr="009C6EED" w:rsidRDefault="00664E4E" w:rsidP="00664E4E">
      <w:pPr>
        <w:pStyle w:val="ParagraphStyle"/>
        <w:numPr>
          <w:ilvl w:val="1"/>
          <w:numId w:val="1"/>
        </w:numPr>
        <w:tabs>
          <w:tab w:val="left" w:pos="1134"/>
        </w:tabs>
        <w:spacing w:line="276" w:lineRule="auto"/>
        <w:ind w:left="0" w:firstLine="567"/>
        <w:jc w:val="both"/>
        <w:rPr>
          <w:rFonts w:ascii="Times New Roman" w:hAnsi="Times New Roman" w:cs="Times New Roman"/>
          <w:sz w:val="28"/>
          <w:szCs w:val="28"/>
        </w:rPr>
      </w:pPr>
      <w:r w:rsidRPr="009C6EED">
        <w:rPr>
          <w:rFonts w:ascii="Times New Roman" w:hAnsi="Times New Roman" w:cs="Times New Roman"/>
          <w:sz w:val="28"/>
          <w:szCs w:val="28"/>
        </w:rPr>
        <w:t>Место нахождения Учреждения (юридический адрес): 165553, Архангельская область, Верхнетоемский район, д. Окуловская, д.18а.</w:t>
      </w:r>
    </w:p>
    <w:p w:rsidR="00664E4E" w:rsidRPr="009C6EED" w:rsidRDefault="00664E4E" w:rsidP="00664E4E">
      <w:pPr>
        <w:pStyle w:val="ParagraphStyle"/>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t xml:space="preserve">Образовательная деятельность осуществляется по следующим адресам: </w:t>
      </w:r>
    </w:p>
    <w:p w:rsidR="00664E4E" w:rsidRPr="009C6EED" w:rsidRDefault="00664E4E" w:rsidP="00664E4E">
      <w:pPr>
        <w:pStyle w:val="ParagraphStyle"/>
        <w:tabs>
          <w:tab w:val="left" w:pos="1134"/>
        </w:tabs>
        <w:spacing w:line="276" w:lineRule="auto"/>
        <w:ind w:left="567"/>
        <w:jc w:val="both"/>
        <w:rPr>
          <w:rFonts w:ascii="Times New Roman" w:hAnsi="Times New Roman" w:cs="Times New Roman"/>
          <w:sz w:val="28"/>
          <w:szCs w:val="28"/>
        </w:rPr>
      </w:pPr>
      <w:r w:rsidRPr="009C6EED">
        <w:rPr>
          <w:rFonts w:ascii="Times New Roman" w:hAnsi="Times New Roman" w:cs="Times New Roman"/>
          <w:sz w:val="28"/>
          <w:szCs w:val="28"/>
        </w:rPr>
        <w:t xml:space="preserve">165553, Архангельская область, Верхнетоемский район, д. Окуловская, </w:t>
      </w:r>
      <w:r w:rsidRPr="009C6EED">
        <w:rPr>
          <w:rFonts w:ascii="Times New Roman" w:hAnsi="Times New Roman" w:cs="Times New Roman"/>
          <w:sz w:val="28"/>
          <w:szCs w:val="28"/>
        </w:rPr>
        <w:lastRenderedPageBreak/>
        <w:t>д.18а.</w:t>
      </w:r>
    </w:p>
    <w:p w:rsidR="00664E4E" w:rsidRPr="009C6EED" w:rsidRDefault="00664E4E" w:rsidP="00664E4E">
      <w:pPr>
        <w:pStyle w:val="ParagraphStyle"/>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t>165556</w:t>
      </w:r>
      <w:r w:rsidRPr="009C6EED">
        <w:rPr>
          <w:rFonts w:ascii="Times New Roman" w:hAnsi="Times New Roman" w:cs="Times New Roman"/>
          <w:sz w:val="28"/>
          <w:szCs w:val="28"/>
          <w:lang w:val="ru-RU"/>
        </w:rPr>
        <w:t xml:space="preserve">, </w:t>
      </w:r>
      <w:r w:rsidRPr="009C6EED">
        <w:rPr>
          <w:rFonts w:ascii="Times New Roman" w:hAnsi="Times New Roman" w:cs="Times New Roman"/>
          <w:sz w:val="28"/>
          <w:szCs w:val="28"/>
        </w:rPr>
        <w:t>Архангельская область,</w:t>
      </w:r>
      <w:r w:rsidRPr="009C6EED">
        <w:rPr>
          <w:rFonts w:ascii="Times New Roman" w:hAnsi="Times New Roman" w:cs="Times New Roman"/>
          <w:sz w:val="28"/>
          <w:szCs w:val="28"/>
          <w:lang w:val="ru-RU"/>
        </w:rPr>
        <w:t xml:space="preserve"> </w:t>
      </w:r>
      <w:r w:rsidRPr="009C6EED">
        <w:rPr>
          <w:rFonts w:ascii="Times New Roman" w:hAnsi="Times New Roman" w:cs="Times New Roman"/>
          <w:sz w:val="28"/>
          <w:szCs w:val="28"/>
        </w:rPr>
        <w:t>Верхнетоемский район, п. Осяткино, ул. Центральная, д.27;</w:t>
      </w:r>
    </w:p>
    <w:p w:rsidR="00664E4E" w:rsidRPr="009C6EED" w:rsidRDefault="00664E4E" w:rsidP="00664E4E">
      <w:pPr>
        <w:pStyle w:val="ParagraphStyle"/>
        <w:spacing w:line="276" w:lineRule="auto"/>
        <w:ind w:firstLine="567"/>
        <w:jc w:val="both"/>
        <w:rPr>
          <w:rFonts w:ascii="Times New Roman" w:hAnsi="Times New Roman" w:cs="Times New Roman"/>
          <w:sz w:val="28"/>
          <w:szCs w:val="28"/>
          <w:lang w:val="ru-RU"/>
        </w:rPr>
      </w:pPr>
      <w:r w:rsidRPr="009C6EED">
        <w:rPr>
          <w:rFonts w:ascii="Times New Roman" w:hAnsi="Times New Roman" w:cs="Times New Roman"/>
          <w:sz w:val="28"/>
          <w:szCs w:val="28"/>
        </w:rPr>
        <w:t>165554</w:t>
      </w:r>
      <w:r w:rsidRPr="009C6EED">
        <w:rPr>
          <w:rFonts w:ascii="Times New Roman" w:hAnsi="Times New Roman" w:cs="Times New Roman"/>
          <w:sz w:val="28"/>
          <w:szCs w:val="28"/>
          <w:lang w:val="ru-RU"/>
        </w:rPr>
        <w:t xml:space="preserve">, </w:t>
      </w:r>
      <w:r w:rsidRPr="009C6EED">
        <w:rPr>
          <w:rFonts w:ascii="Times New Roman" w:hAnsi="Times New Roman" w:cs="Times New Roman"/>
          <w:sz w:val="28"/>
          <w:szCs w:val="28"/>
        </w:rPr>
        <w:t>Архангельская область,</w:t>
      </w:r>
      <w:r w:rsidRPr="009C6EED">
        <w:rPr>
          <w:rFonts w:ascii="Times New Roman" w:hAnsi="Times New Roman" w:cs="Times New Roman"/>
          <w:sz w:val="28"/>
          <w:szCs w:val="28"/>
          <w:lang w:val="ru-RU"/>
        </w:rPr>
        <w:t xml:space="preserve"> </w:t>
      </w:r>
      <w:r w:rsidRPr="009C6EED">
        <w:rPr>
          <w:rFonts w:ascii="Times New Roman" w:hAnsi="Times New Roman" w:cs="Times New Roman"/>
          <w:sz w:val="28"/>
          <w:szCs w:val="28"/>
        </w:rPr>
        <w:t>Верхнетоемский район, п. Северный, ул. Центральная, д.2а;</w:t>
      </w:r>
    </w:p>
    <w:p w:rsidR="00664E4E" w:rsidRPr="009C6EED" w:rsidRDefault="00664E4E" w:rsidP="00664E4E">
      <w:pPr>
        <w:pStyle w:val="ParagraphStyle"/>
        <w:numPr>
          <w:ilvl w:val="1"/>
          <w:numId w:val="1"/>
        </w:numPr>
        <w:tabs>
          <w:tab w:val="left" w:pos="1134"/>
        </w:tabs>
        <w:spacing w:line="276" w:lineRule="auto"/>
        <w:ind w:left="0" w:firstLine="567"/>
        <w:jc w:val="both"/>
        <w:rPr>
          <w:rFonts w:ascii="Times New Roman" w:hAnsi="Times New Roman" w:cs="Times New Roman"/>
          <w:sz w:val="28"/>
          <w:szCs w:val="28"/>
        </w:rPr>
      </w:pPr>
      <w:r w:rsidRPr="009C6EED">
        <w:rPr>
          <w:rFonts w:ascii="Times New Roman" w:hAnsi="Times New Roman" w:cs="Times New Roman"/>
          <w:sz w:val="28"/>
          <w:szCs w:val="28"/>
        </w:rPr>
        <w:t>Учреждение филиалов и представительств не имеет.</w:t>
      </w:r>
    </w:p>
    <w:p w:rsidR="00664E4E" w:rsidRPr="009C6EED" w:rsidRDefault="00664E4E" w:rsidP="00664E4E">
      <w:pPr>
        <w:pStyle w:val="ParagraphStyle"/>
        <w:numPr>
          <w:ilvl w:val="1"/>
          <w:numId w:val="1"/>
        </w:numPr>
        <w:tabs>
          <w:tab w:val="left" w:pos="1134"/>
        </w:tabs>
        <w:spacing w:line="276" w:lineRule="auto"/>
        <w:ind w:left="0" w:firstLine="567"/>
        <w:jc w:val="both"/>
        <w:rPr>
          <w:rFonts w:ascii="Times New Roman" w:hAnsi="Times New Roman" w:cs="Times New Roman"/>
          <w:sz w:val="28"/>
          <w:szCs w:val="28"/>
        </w:rPr>
      </w:pPr>
      <w:r w:rsidRPr="009C6EED">
        <w:rPr>
          <w:rFonts w:ascii="Times New Roman" w:hAnsi="Times New Roman" w:cs="Times New Roman"/>
          <w:sz w:val="28"/>
          <w:szCs w:val="28"/>
        </w:rPr>
        <w:t>Учреждение является юридическим лицом, обладает обособленным имуществом на праве оперативного управления, самостоятельным балансом, лицевыми счетами в органах Федерального казначейства, круглой печатью со своим полным наименованием. Учреждение вправе иметь штампы и бланки со своим наименованием.</w:t>
      </w:r>
    </w:p>
    <w:p w:rsidR="00664E4E" w:rsidRPr="009C6EED" w:rsidRDefault="00664E4E" w:rsidP="00664E4E">
      <w:pPr>
        <w:pStyle w:val="ParagraphStyle"/>
        <w:numPr>
          <w:ilvl w:val="1"/>
          <w:numId w:val="1"/>
        </w:numPr>
        <w:tabs>
          <w:tab w:val="left" w:pos="1134"/>
        </w:tabs>
        <w:spacing w:line="276" w:lineRule="auto"/>
        <w:ind w:left="0" w:firstLine="567"/>
        <w:jc w:val="both"/>
        <w:rPr>
          <w:rFonts w:ascii="Times New Roman" w:hAnsi="Times New Roman" w:cs="Times New Roman"/>
          <w:sz w:val="28"/>
          <w:szCs w:val="28"/>
        </w:rPr>
      </w:pPr>
      <w:r w:rsidRPr="009C6EED">
        <w:rPr>
          <w:rFonts w:ascii="Times New Roman" w:hAnsi="Times New Roman" w:cs="Times New Roman"/>
          <w:sz w:val="28"/>
          <w:szCs w:val="28"/>
        </w:rPr>
        <w:t>Учреждение отвечает по своим обязательствам всем находящимся у него на праве оперативного управления имуществом, за исключением особо ценного движимого имущества, закрепленного за Учреждением муниципальным образованием «Верхнетоемский муниципальный район» или приобретенного Учреждением за счет выделенных муниципальным образованием «Верхнетоемский муниципальный район» средств, а также недвижимого имущества.</w:t>
      </w:r>
    </w:p>
    <w:p w:rsidR="00664E4E" w:rsidRPr="009C6EED" w:rsidRDefault="00664E4E" w:rsidP="00664E4E">
      <w:pPr>
        <w:pStyle w:val="ParagraphStyle"/>
        <w:numPr>
          <w:ilvl w:val="1"/>
          <w:numId w:val="1"/>
        </w:numPr>
        <w:tabs>
          <w:tab w:val="left" w:pos="1134"/>
        </w:tabs>
        <w:spacing w:line="276" w:lineRule="auto"/>
        <w:ind w:left="0" w:firstLine="567"/>
        <w:jc w:val="both"/>
        <w:rPr>
          <w:rFonts w:ascii="Times New Roman" w:hAnsi="Times New Roman" w:cs="Times New Roman"/>
          <w:sz w:val="28"/>
          <w:szCs w:val="28"/>
        </w:rPr>
      </w:pPr>
      <w:r w:rsidRPr="009C6EED">
        <w:rPr>
          <w:rFonts w:ascii="Times New Roman" w:hAnsi="Times New Roman" w:cs="Times New Roman"/>
          <w:sz w:val="28"/>
          <w:szCs w:val="28"/>
        </w:rPr>
        <w:t>Учреждение от своего имени приобретает и осуществляет имущественные и личные неимущественные права, несет обязанности, выступает истцом и ответчиком в суде.</w:t>
      </w:r>
    </w:p>
    <w:p w:rsidR="00664E4E" w:rsidRPr="009C6EED" w:rsidRDefault="00664E4E" w:rsidP="00664E4E">
      <w:pPr>
        <w:pStyle w:val="ParagraphStyle"/>
        <w:numPr>
          <w:ilvl w:val="1"/>
          <w:numId w:val="1"/>
        </w:numPr>
        <w:tabs>
          <w:tab w:val="left" w:pos="1134"/>
        </w:tabs>
        <w:spacing w:line="276" w:lineRule="auto"/>
        <w:ind w:left="0" w:firstLine="567"/>
        <w:jc w:val="both"/>
        <w:rPr>
          <w:rFonts w:ascii="Times New Roman" w:hAnsi="Times New Roman" w:cs="Times New Roman"/>
          <w:sz w:val="28"/>
          <w:szCs w:val="28"/>
        </w:rPr>
      </w:pPr>
      <w:r w:rsidRPr="009C6EED">
        <w:rPr>
          <w:rFonts w:ascii="Times New Roman" w:hAnsi="Times New Roman" w:cs="Times New Roman"/>
          <w:sz w:val="28"/>
          <w:szCs w:val="28"/>
        </w:rPr>
        <w:t>Финансовое обеспечение деятельности Учреждения осуществляется за счет средств бюджета муниципального образования «Верхнетоемский муниципальный район», а также за счет средств, полученных в результате приносящей доходы деятельности.</w:t>
      </w:r>
    </w:p>
    <w:p w:rsidR="00664E4E" w:rsidRPr="009C6EED" w:rsidRDefault="00664E4E" w:rsidP="00664E4E">
      <w:pPr>
        <w:pStyle w:val="ParagraphStyle"/>
        <w:numPr>
          <w:ilvl w:val="1"/>
          <w:numId w:val="1"/>
        </w:numPr>
        <w:tabs>
          <w:tab w:val="left" w:pos="1134"/>
        </w:tabs>
        <w:spacing w:line="276" w:lineRule="auto"/>
        <w:ind w:left="0" w:firstLine="567"/>
        <w:jc w:val="both"/>
        <w:rPr>
          <w:rFonts w:ascii="Times New Roman" w:hAnsi="Times New Roman" w:cs="Times New Roman"/>
          <w:sz w:val="28"/>
          <w:szCs w:val="28"/>
        </w:rPr>
      </w:pPr>
      <w:r w:rsidRPr="009C6EED">
        <w:rPr>
          <w:rFonts w:ascii="Times New Roman" w:hAnsi="Times New Roman" w:cs="Times New Roman"/>
          <w:sz w:val="28"/>
          <w:szCs w:val="28"/>
        </w:rPr>
        <w:t>Учреждение в своей деятельности руководствуется Конституцией Российской Федерации, международными договорами Российской Федерации, федеральными конституционными законами, федеральными законами, иными нормативными правовыми актами Российской Федерации, Уставом Архангельской области и областными законами, договорами и соглашениями Архангельской области, иными нормативными правовыми актами Архангельской области, муниципальными правовыми актами муниципального образования «Верхнетоемский муниципальный район», распоряжениями Учредителя и настоящим Уставом.</w:t>
      </w:r>
    </w:p>
    <w:p w:rsidR="00664E4E" w:rsidRPr="009C6EED" w:rsidRDefault="00664E4E" w:rsidP="00664E4E">
      <w:pPr>
        <w:pStyle w:val="ParagraphStyle"/>
        <w:numPr>
          <w:ilvl w:val="1"/>
          <w:numId w:val="1"/>
        </w:numPr>
        <w:tabs>
          <w:tab w:val="left" w:pos="1134"/>
        </w:tabs>
        <w:spacing w:line="276" w:lineRule="auto"/>
        <w:ind w:left="0" w:firstLine="567"/>
        <w:jc w:val="both"/>
        <w:rPr>
          <w:rFonts w:ascii="Times New Roman" w:hAnsi="Times New Roman" w:cs="Times New Roman"/>
          <w:sz w:val="28"/>
          <w:szCs w:val="28"/>
        </w:rPr>
      </w:pPr>
      <w:r w:rsidRPr="009C6EED">
        <w:rPr>
          <w:rFonts w:ascii="Times New Roman" w:hAnsi="Times New Roman" w:cs="Times New Roman"/>
          <w:sz w:val="28"/>
          <w:szCs w:val="28"/>
        </w:rPr>
        <w:lastRenderedPageBreak/>
        <w:t>Отношения между Учреждением с одной стороны и воспитанниками, их родителями (законными представителями) с другой стороны регулируются в соответствии с Уставом Учреждения, действующим законодательством и договорами между ними.</w:t>
      </w:r>
    </w:p>
    <w:p w:rsidR="00664E4E" w:rsidRPr="009C6EED" w:rsidRDefault="00664E4E" w:rsidP="00664E4E">
      <w:pPr>
        <w:pStyle w:val="ParagraphStyle"/>
        <w:numPr>
          <w:ilvl w:val="1"/>
          <w:numId w:val="1"/>
        </w:numPr>
        <w:tabs>
          <w:tab w:val="left" w:pos="1134"/>
        </w:tabs>
        <w:spacing w:line="276" w:lineRule="auto"/>
        <w:ind w:left="0" w:firstLine="567"/>
        <w:jc w:val="both"/>
        <w:rPr>
          <w:rFonts w:ascii="Times New Roman" w:hAnsi="Times New Roman" w:cs="Times New Roman"/>
          <w:sz w:val="28"/>
          <w:szCs w:val="28"/>
        </w:rPr>
      </w:pPr>
      <w:r w:rsidRPr="009C6EED">
        <w:rPr>
          <w:rFonts w:ascii="Times New Roman" w:hAnsi="Times New Roman" w:cs="Times New Roman"/>
          <w:sz w:val="28"/>
          <w:szCs w:val="28"/>
        </w:rPr>
        <w:t>Организация питания обучающихся осуществляется Учреждением самостоятельно в специально отведенных помещениях в соответствии с действующими натуральными нормами питания, нормативными актами Российской Федерации и Архангельской области по организации питания детей дошкольного и школьного возраста, требованиями законодательства в сфере санитарного благополучия населения. В Учреждении должно быть предусмотрено помещение для питания обучающихся, а также для хранения и приготовления пищи. Ответственность за организацию питания в Учреждении несет руководитель Учреждения. К контролю за организацией питания в Учреждении могут привлекаться органы самоуправления Учреждения.</w:t>
      </w:r>
    </w:p>
    <w:p w:rsidR="00664E4E" w:rsidRPr="009C6EED" w:rsidRDefault="00664E4E" w:rsidP="00664E4E">
      <w:pPr>
        <w:pStyle w:val="ParagraphStyle"/>
        <w:numPr>
          <w:ilvl w:val="1"/>
          <w:numId w:val="1"/>
        </w:numPr>
        <w:tabs>
          <w:tab w:val="left" w:pos="1134"/>
        </w:tabs>
        <w:spacing w:line="276" w:lineRule="auto"/>
        <w:ind w:left="0" w:firstLine="567"/>
        <w:jc w:val="both"/>
        <w:rPr>
          <w:rFonts w:ascii="Times New Roman" w:hAnsi="Times New Roman" w:cs="Times New Roman"/>
          <w:sz w:val="28"/>
          <w:szCs w:val="28"/>
        </w:rPr>
      </w:pPr>
      <w:r w:rsidRPr="009C6EED">
        <w:rPr>
          <w:rFonts w:ascii="Times New Roman" w:hAnsi="Times New Roman" w:cs="Times New Roman"/>
          <w:sz w:val="28"/>
          <w:szCs w:val="28"/>
        </w:rPr>
        <w:t xml:space="preserve">Медицинское обслуживание обучающихся, воспитанников обеспечивается медицинским персоналом, который закреплен органом здравоохранения за учреждением. </w:t>
      </w:r>
    </w:p>
    <w:p w:rsidR="00664E4E" w:rsidRPr="009C6EED" w:rsidRDefault="00664E4E" w:rsidP="00664E4E">
      <w:pPr>
        <w:pStyle w:val="ParagraphStyle"/>
        <w:tabs>
          <w:tab w:val="left" w:pos="1134"/>
        </w:tabs>
        <w:spacing w:line="276" w:lineRule="auto"/>
        <w:jc w:val="both"/>
        <w:rPr>
          <w:rFonts w:ascii="Times New Roman" w:hAnsi="Times New Roman" w:cs="Times New Roman"/>
          <w:sz w:val="28"/>
          <w:szCs w:val="28"/>
        </w:rPr>
      </w:pPr>
      <w:r w:rsidRPr="009C6EED">
        <w:rPr>
          <w:rFonts w:ascii="Times New Roman" w:hAnsi="Times New Roman" w:cs="Times New Roman"/>
          <w:sz w:val="28"/>
          <w:szCs w:val="28"/>
        </w:rPr>
        <w:t xml:space="preserve">        Медицинский персонал наряду с администрацией и педагогическими работниками учреждения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воспитанников. Для работы медицинских работников учреждение создает необходимые условия в соответствии с действующими нормативами.</w:t>
      </w:r>
    </w:p>
    <w:p w:rsidR="00664E4E" w:rsidRPr="009C6EED" w:rsidRDefault="00664E4E" w:rsidP="00664E4E">
      <w:pPr>
        <w:pStyle w:val="ParagraphStyle"/>
        <w:numPr>
          <w:ilvl w:val="1"/>
          <w:numId w:val="1"/>
        </w:numPr>
        <w:tabs>
          <w:tab w:val="left" w:pos="1134"/>
        </w:tabs>
        <w:spacing w:line="276" w:lineRule="auto"/>
        <w:ind w:left="0" w:firstLine="567"/>
        <w:jc w:val="both"/>
        <w:rPr>
          <w:rFonts w:ascii="Times New Roman" w:hAnsi="Times New Roman" w:cs="Times New Roman"/>
          <w:sz w:val="28"/>
          <w:szCs w:val="28"/>
        </w:rPr>
      </w:pPr>
      <w:r w:rsidRPr="009C6EED">
        <w:rPr>
          <w:rFonts w:ascii="Times New Roman" w:hAnsi="Times New Roman" w:cs="Times New Roman"/>
          <w:sz w:val="28"/>
          <w:szCs w:val="28"/>
        </w:rPr>
        <w:t>В Учреждении создание и деятельность политических партий, религиозных организаций (объединений) не допускаются. Не допускаются принуждение обучающихся к вступлению в эти организации, а также принудительное привлечение их к деятельности этих организаций и участие в агитационных кампаниях и политических акциях. Система образования и воспитания детей носит светский характер.</w:t>
      </w:r>
    </w:p>
    <w:p w:rsidR="00664E4E" w:rsidRPr="009C6EED" w:rsidRDefault="00664E4E" w:rsidP="00664E4E">
      <w:pPr>
        <w:pStyle w:val="ParagraphStyle"/>
        <w:numPr>
          <w:ilvl w:val="1"/>
          <w:numId w:val="1"/>
        </w:numPr>
        <w:tabs>
          <w:tab w:val="left" w:pos="1134"/>
        </w:tabs>
        <w:spacing w:line="276" w:lineRule="auto"/>
        <w:ind w:left="0" w:firstLine="567"/>
        <w:jc w:val="both"/>
        <w:rPr>
          <w:rFonts w:ascii="Times New Roman" w:hAnsi="Times New Roman" w:cs="Times New Roman"/>
          <w:sz w:val="28"/>
          <w:szCs w:val="28"/>
        </w:rPr>
      </w:pPr>
      <w:r w:rsidRPr="009C6EED">
        <w:rPr>
          <w:rFonts w:ascii="Times New Roman" w:hAnsi="Times New Roman" w:cs="Times New Roman"/>
          <w:sz w:val="28"/>
          <w:szCs w:val="28"/>
        </w:rPr>
        <w:t>Запрещается привлекать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образовательными программами, в соответствии с Федеральным законом «Об образовании в Российской Федерации».</w:t>
      </w:r>
    </w:p>
    <w:p w:rsidR="00664E4E" w:rsidRPr="009C6EED" w:rsidRDefault="00664E4E" w:rsidP="00664E4E">
      <w:pPr>
        <w:pStyle w:val="ParagraphStyle"/>
        <w:numPr>
          <w:ilvl w:val="1"/>
          <w:numId w:val="1"/>
        </w:numPr>
        <w:tabs>
          <w:tab w:val="left" w:pos="1134"/>
        </w:tabs>
        <w:spacing w:line="276" w:lineRule="auto"/>
        <w:ind w:left="0" w:firstLine="567"/>
        <w:jc w:val="both"/>
        <w:rPr>
          <w:rFonts w:ascii="Times New Roman" w:hAnsi="Times New Roman" w:cs="Times New Roman"/>
          <w:sz w:val="28"/>
          <w:szCs w:val="28"/>
        </w:rPr>
      </w:pPr>
      <w:r w:rsidRPr="009C6EED">
        <w:rPr>
          <w:rFonts w:ascii="Times New Roman" w:hAnsi="Times New Roman" w:cs="Times New Roman"/>
          <w:sz w:val="28"/>
          <w:szCs w:val="28"/>
        </w:rPr>
        <w:lastRenderedPageBreak/>
        <w:t>В целях оказания помощи семье в образовании и воспитании детей, создания условий для получения образования детьми при Учреждении открывается интернат. Его деятельность регламентируется Положением о пришкольном интернате Учреждения.</w:t>
      </w:r>
    </w:p>
    <w:p w:rsidR="00664E4E" w:rsidRPr="009C6EED" w:rsidRDefault="00664E4E" w:rsidP="00664E4E">
      <w:pPr>
        <w:pStyle w:val="ParagraphStyle"/>
        <w:numPr>
          <w:ilvl w:val="1"/>
          <w:numId w:val="1"/>
        </w:numPr>
        <w:tabs>
          <w:tab w:val="left" w:pos="1134"/>
        </w:tabs>
        <w:spacing w:line="276" w:lineRule="auto"/>
        <w:ind w:left="0" w:firstLine="567"/>
        <w:jc w:val="both"/>
        <w:rPr>
          <w:rFonts w:ascii="Times New Roman" w:hAnsi="Times New Roman" w:cs="Times New Roman"/>
          <w:sz w:val="28"/>
          <w:szCs w:val="28"/>
        </w:rPr>
      </w:pPr>
      <w:r w:rsidRPr="009C6EED">
        <w:rPr>
          <w:rFonts w:ascii="Times New Roman" w:hAnsi="Times New Roman" w:cs="Times New Roman"/>
          <w:sz w:val="28"/>
          <w:szCs w:val="28"/>
        </w:rPr>
        <w:t>Для обеспечения общедоступности общего образования Учреждение осуществляет специальные перевозки пассажиров школьным автобусом (подвоз обучающихся к месту учебы и обратно).</w:t>
      </w:r>
    </w:p>
    <w:p w:rsidR="00664E4E" w:rsidRPr="00E71101" w:rsidRDefault="00664E4E" w:rsidP="00664E4E">
      <w:pPr>
        <w:pStyle w:val="ParagraphStyle"/>
        <w:spacing w:line="312" w:lineRule="auto"/>
        <w:jc w:val="center"/>
        <w:rPr>
          <w:rFonts w:ascii="Times New Roman" w:hAnsi="Times New Roman" w:cs="Times New Roman"/>
          <w:b/>
          <w:bCs/>
        </w:rPr>
      </w:pPr>
    </w:p>
    <w:p w:rsidR="00664E4E" w:rsidRPr="00E71101" w:rsidRDefault="00664E4E" w:rsidP="00664E4E">
      <w:pPr>
        <w:pStyle w:val="ParagraphStyle"/>
        <w:spacing w:line="312" w:lineRule="auto"/>
        <w:jc w:val="center"/>
        <w:rPr>
          <w:rFonts w:ascii="Times New Roman" w:hAnsi="Times New Roman" w:cs="Times New Roman"/>
          <w:b/>
          <w:bCs/>
        </w:rPr>
      </w:pPr>
      <w:r w:rsidRPr="00E71101">
        <w:rPr>
          <w:rFonts w:ascii="Times New Roman" w:hAnsi="Times New Roman" w:cs="Times New Roman"/>
          <w:b/>
          <w:bCs/>
        </w:rPr>
        <w:t xml:space="preserve">ГЛАВА 2. ДЕЯТЕЛЬНОСТЬ </w:t>
      </w:r>
      <w:r>
        <w:rPr>
          <w:rFonts w:ascii="Times New Roman" w:hAnsi="Times New Roman" w:cs="Times New Roman"/>
          <w:b/>
          <w:bCs/>
        </w:rPr>
        <w:t>УЧРЕЖДЕНИЯ</w:t>
      </w:r>
    </w:p>
    <w:p w:rsidR="00664E4E" w:rsidRPr="009C6EED" w:rsidRDefault="00664E4E" w:rsidP="00664E4E">
      <w:pPr>
        <w:pStyle w:val="ParagraphStyle"/>
        <w:numPr>
          <w:ilvl w:val="1"/>
          <w:numId w:val="2"/>
        </w:numPr>
        <w:tabs>
          <w:tab w:val="left" w:pos="567"/>
          <w:tab w:val="left" w:pos="1134"/>
        </w:tabs>
        <w:spacing w:line="276" w:lineRule="auto"/>
        <w:ind w:left="0" w:firstLine="567"/>
        <w:jc w:val="both"/>
        <w:rPr>
          <w:rFonts w:ascii="Times New Roman" w:hAnsi="Times New Roman" w:cs="Times New Roman"/>
          <w:sz w:val="28"/>
          <w:szCs w:val="28"/>
        </w:rPr>
      </w:pPr>
      <w:r w:rsidRPr="009C6EED">
        <w:rPr>
          <w:rFonts w:ascii="Times New Roman" w:hAnsi="Times New Roman" w:cs="Times New Roman"/>
          <w:sz w:val="28"/>
          <w:szCs w:val="28"/>
        </w:rPr>
        <w:t>П</w:t>
      </w:r>
      <w:r w:rsidRPr="009C6EED">
        <w:rPr>
          <w:rFonts w:ascii="Times New Roman" w:hAnsi="Times New Roman" w:cs="Times New Roman"/>
          <w:bCs/>
          <w:sz w:val="28"/>
          <w:szCs w:val="28"/>
        </w:rPr>
        <w:t>редметом деятельности</w:t>
      </w:r>
      <w:r w:rsidRPr="009C6EED">
        <w:rPr>
          <w:rFonts w:ascii="Times New Roman" w:hAnsi="Times New Roman" w:cs="Times New Roman"/>
          <w:sz w:val="28"/>
          <w:szCs w:val="28"/>
        </w:rPr>
        <w:t xml:space="preserve"> Учреждения является реализация конституционного права граждан Российской Федерации на получение общедоступного и бесплатного дошкольного,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w:t>
      </w:r>
    </w:p>
    <w:p w:rsidR="00664E4E" w:rsidRPr="009C6EED" w:rsidRDefault="00664E4E" w:rsidP="00664E4E">
      <w:pPr>
        <w:pStyle w:val="ParagraphStyle"/>
        <w:numPr>
          <w:ilvl w:val="1"/>
          <w:numId w:val="2"/>
        </w:numPr>
        <w:tabs>
          <w:tab w:val="left" w:pos="567"/>
          <w:tab w:val="left" w:pos="1134"/>
        </w:tabs>
        <w:spacing w:line="276" w:lineRule="auto"/>
        <w:ind w:left="0" w:firstLine="567"/>
        <w:jc w:val="both"/>
        <w:rPr>
          <w:rFonts w:ascii="Times New Roman" w:hAnsi="Times New Roman" w:cs="Times New Roman"/>
          <w:sz w:val="28"/>
          <w:szCs w:val="28"/>
        </w:rPr>
      </w:pPr>
      <w:r w:rsidRPr="009C6EED">
        <w:rPr>
          <w:rFonts w:ascii="Times New Roman" w:hAnsi="Times New Roman" w:cs="Times New Roman"/>
          <w:sz w:val="28"/>
          <w:szCs w:val="28"/>
        </w:rPr>
        <w:t>Целями</w:t>
      </w:r>
      <w:r w:rsidRPr="009C6EED">
        <w:rPr>
          <w:rFonts w:ascii="Times New Roman" w:hAnsi="Times New Roman" w:cs="Times New Roman"/>
          <w:bCs/>
          <w:sz w:val="28"/>
          <w:szCs w:val="28"/>
        </w:rPr>
        <w:t xml:space="preserve"> деятельности</w:t>
      </w:r>
      <w:r w:rsidRPr="009C6EED">
        <w:rPr>
          <w:rFonts w:ascii="Times New Roman" w:hAnsi="Times New Roman" w:cs="Times New Roman"/>
          <w:sz w:val="28"/>
          <w:szCs w:val="28"/>
        </w:rPr>
        <w:t xml:space="preserve"> Учреждения является осуществление образовательной деятельности по образовательным программам различных видов, уровней и направлений в соответствии с пунктом 2.3 настоящего устава. </w:t>
      </w:r>
    </w:p>
    <w:p w:rsidR="00664E4E" w:rsidRPr="009C6EED" w:rsidRDefault="00664E4E" w:rsidP="00664E4E">
      <w:pPr>
        <w:pStyle w:val="ParagraphStyle"/>
        <w:numPr>
          <w:ilvl w:val="1"/>
          <w:numId w:val="2"/>
        </w:numPr>
        <w:tabs>
          <w:tab w:val="left" w:pos="567"/>
          <w:tab w:val="left" w:pos="1134"/>
        </w:tabs>
        <w:spacing w:line="276" w:lineRule="auto"/>
        <w:ind w:left="0" w:firstLine="567"/>
        <w:jc w:val="both"/>
        <w:rPr>
          <w:rFonts w:ascii="Times New Roman" w:hAnsi="Times New Roman" w:cs="Times New Roman"/>
          <w:sz w:val="28"/>
          <w:szCs w:val="28"/>
        </w:rPr>
      </w:pPr>
      <w:r w:rsidRPr="009C6EED">
        <w:rPr>
          <w:rFonts w:ascii="Times New Roman" w:hAnsi="Times New Roman" w:cs="Times New Roman"/>
          <w:sz w:val="28"/>
          <w:szCs w:val="28"/>
        </w:rPr>
        <w:t>Основными</w:t>
      </w:r>
      <w:r w:rsidRPr="009C6EED">
        <w:rPr>
          <w:rFonts w:ascii="Times New Roman" w:hAnsi="Times New Roman" w:cs="Times New Roman"/>
          <w:bCs/>
          <w:sz w:val="28"/>
          <w:szCs w:val="28"/>
        </w:rPr>
        <w:t xml:space="preserve"> видами деятельности</w:t>
      </w:r>
      <w:r w:rsidRPr="009C6EED">
        <w:rPr>
          <w:rFonts w:ascii="Times New Roman" w:hAnsi="Times New Roman" w:cs="Times New Roman"/>
          <w:sz w:val="28"/>
          <w:szCs w:val="28"/>
        </w:rPr>
        <w:t xml:space="preserve"> Учреждения является:</w:t>
      </w:r>
    </w:p>
    <w:p w:rsidR="00664E4E" w:rsidRPr="009C6EED" w:rsidRDefault="00664E4E" w:rsidP="00664E4E">
      <w:pPr>
        <w:pStyle w:val="ParagraphStyle"/>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t>реализация основных общеобразовательных программ дошкольного образования;</w:t>
      </w:r>
    </w:p>
    <w:p w:rsidR="00664E4E" w:rsidRPr="009C6EED" w:rsidRDefault="00664E4E" w:rsidP="00664E4E">
      <w:pPr>
        <w:pStyle w:val="ParagraphStyle"/>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t>реализация основных общеобразовательных программ начального общего образования;</w:t>
      </w:r>
    </w:p>
    <w:p w:rsidR="00664E4E" w:rsidRPr="009C6EED" w:rsidRDefault="00664E4E" w:rsidP="00664E4E">
      <w:pPr>
        <w:pStyle w:val="ParagraphStyle"/>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t>реализация основных общеобразовательных программ основного общего образования;</w:t>
      </w:r>
    </w:p>
    <w:p w:rsidR="00664E4E" w:rsidRPr="009C6EED" w:rsidRDefault="00664E4E" w:rsidP="00664E4E">
      <w:pPr>
        <w:pStyle w:val="ParagraphStyle"/>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t>реализация основных общеобразовательных программ среднего общего образования;</w:t>
      </w:r>
    </w:p>
    <w:p w:rsidR="00664E4E" w:rsidRPr="009C6EED" w:rsidRDefault="00664E4E" w:rsidP="00664E4E">
      <w:pPr>
        <w:pStyle w:val="ParagraphStyle"/>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t xml:space="preserve">реализация дополнительных общеобразовательных общеразвивающих программ (технической, естественнонаучной, физкультурно-спортивной, художественной, туристско-краеведческой, социально-педагогической направленностей). </w:t>
      </w:r>
    </w:p>
    <w:p w:rsidR="00664E4E" w:rsidRPr="009C6EED" w:rsidRDefault="00664E4E" w:rsidP="00664E4E">
      <w:pPr>
        <w:pStyle w:val="ParagraphStyle"/>
        <w:numPr>
          <w:ilvl w:val="1"/>
          <w:numId w:val="2"/>
        </w:numPr>
        <w:tabs>
          <w:tab w:val="left" w:pos="567"/>
          <w:tab w:val="left" w:pos="1134"/>
        </w:tabs>
        <w:spacing w:line="276" w:lineRule="auto"/>
        <w:ind w:left="0" w:firstLine="567"/>
        <w:jc w:val="both"/>
        <w:rPr>
          <w:rFonts w:ascii="Times New Roman" w:hAnsi="Times New Roman" w:cs="Times New Roman"/>
          <w:sz w:val="28"/>
          <w:szCs w:val="28"/>
        </w:rPr>
      </w:pPr>
      <w:r w:rsidRPr="009C6EED">
        <w:rPr>
          <w:rFonts w:ascii="Times New Roman" w:hAnsi="Times New Roman" w:cs="Times New Roman"/>
          <w:sz w:val="28"/>
          <w:szCs w:val="28"/>
        </w:rPr>
        <w:t xml:space="preserve">Учреждение вправе осуществлять, в том числе и за счет средств физических и юридических лиц, следующие </w:t>
      </w:r>
      <w:r w:rsidRPr="009C6EED">
        <w:rPr>
          <w:rFonts w:ascii="Times New Roman" w:hAnsi="Times New Roman" w:cs="Times New Roman"/>
          <w:bCs/>
          <w:sz w:val="28"/>
          <w:szCs w:val="28"/>
        </w:rPr>
        <w:t>виды деятельности</w:t>
      </w:r>
      <w:r w:rsidRPr="009C6EED">
        <w:rPr>
          <w:rFonts w:ascii="Times New Roman" w:hAnsi="Times New Roman" w:cs="Times New Roman"/>
          <w:sz w:val="28"/>
          <w:szCs w:val="28"/>
        </w:rPr>
        <w:t xml:space="preserve">, </w:t>
      </w:r>
      <w:r w:rsidRPr="009C6EED">
        <w:rPr>
          <w:rFonts w:ascii="Times New Roman" w:hAnsi="Times New Roman" w:cs="Times New Roman"/>
          <w:bCs/>
          <w:sz w:val="28"/>
          <w:szCs w:val="28"/>
        </w:rPr>
        <w:t xml:space="preserve">не являющиеся </w:t>
      </w:r>
      <w:r w:rsidRPr="009C6EED">
        <w:rPr>
          <w:rFonts w:ascii="Times New Roman" w:hAnsi="Times New Roman" w:cs="Times New Roman"/>
          <w:bCs/>
          <w:sz w:val="28"/>
          <w:szCs w:val="28"/>
        </w:rPr>
        <w:lastRenderedPageBreak/>
        <w:t>основными</w:t>
      </w:r>
      <w:r w:rsidRPr="009C6EED">
        <w:rPr>
          <w:rFonts w:ascii="Times New Roman" w:hAnsi="Times New Roman" w:cs="Times New Roman"/>
          <w:sz w:val="28"/>
          <w:szCs w:val="28"/>
        </w:rPr>
        <w:t>:</w:t>
      </w:r>
    </w:p>
    <w:p w:rsidR="00664E4E" w:rsidRPr="009C6EED" w:rsidRDefault="00664E4E" w:rsidP="00664E4E">
      <w:pPr>
        <w:pStyle w:val="ParagraphStyle"/>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t>услуги по организации участия в комплексе мероприятий по проведению государственной итоговой аттестации;</w:t>
      </w:r>
    </w:p>
    <w:p w:rsidR="00664E4E" w:rsidRPr="009C6EED" w:rsidRDefault="00664E4E" w:rsidP="00664E4E">
      <w:pPr>
        <w:pStyle w:val="ParagraphStyle"/>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t>услуги промежуточной аттестации для экстернов;</w:t>
      </w:r>
    </w:p>
    <w:p w:rsidR="00664E4E" w:rsidRPr="009C6EED" w:rsidRDefault="00664E4E" w:rsidP="00664E4E">
      <w:pPr>
        <w:pStyle w:val="ParagraphStyle"/>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t>аренда имущества;</w:t>
      </w:r>
    </w:p>
    <w:p w:rsidR="00664E4E" w:rsidRPr="009C6EED" w:rsidRDefault="00664E4E" w:rsidP="00664E4E">
      <w:pPr>
        <w:pStyle w:val="ParagraphStyle"/>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t>присмотр и уход за обучающимися;</w:t>
      </w:r>
    </w:p>
    <w:p w:rsidR="00664E4E" w:rsidRPr="009C6EED" w:rsidRDefault="00664E4E" w:rsidP="00664E4E">
      <w:pPr>
        <w:pStyle w:val="ParagraphStyle"/>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t>услуги в сфере культуры, физической культуры и спорта;</w:t>
      </w:r>
    </w:p>
    <w:p w:rsidR="00664E4E" w:rsidRPr="009C6EED" w:rsidRDefault="00664E4E" w:rsidP="00664E4E">
      <w:pPr>
        <w:pStyle w:val="ParagraphStyle"/>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t>организация отдыха детей и молодёжи;</w:t>
      </w:r>
    </w:p>
    <w:p w:rsidR="00664E4E" w:rsidRPr="009C6EED" w:rsidRDefault="00664E4E" w:rsidP="00664E4E">
      <w:pPr>
        <w:pStyle w:val="ParagraphStyle"/>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t>организация питания обучающихся;</w:t>
      </w:r>
    </w:p>
    <w:p w:rsidR="00664E4E" w:rsidRPr="009C6EED" w:rsidRDefault="00664E4E" w:rsidP="00664E4E">
      <w:pPr>
        <w:pStyle w:val="ParagraphStyle"/>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t>содержание детей;</w:t>
      </w:r>
    </w:p>
    <w:p w:rsidR="00664E4E" w:rsidRPr="009C6EED" w:rsidRDefault="00664E4E" w:rsidP="00664E4E">
      <w:pPr>
        <w:pStyle w:val="ParagraphStyle"/>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t xml:space="preserve">консультационные услуги; </w:t>
      </w:r>
    </w:p>
    <w:p w:rsidR="00664E4E" w:rsidRPr="009C6EED" w:rsidRDefault="00664E4E" w:rsidP="00664E4E">
      <w:pPr>
        <w:pStyle w:val="ParagraphStyle"/>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t>услуги розничной торговли;</w:t>
      </w:r>
    </w:p>
    <w:p w:rsidR="00664E4E" w:rsidRPr="009C6EED" w:rsidRDefault="00664E4E" w:rsidP="00664E4E">
      <w:pPr>
        <w:pStyle w:val="ParagraphStyle"/>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t>услуги в области фото- и видеосъемки событий;</w:t>
      </w:r>
    </w:p>
    <w:p w:rsidR="00664E4E" w:rsidRPr="009C6EED" w:rsidRDefault="00664E4E" w:rsidP="00664E4E">
      <w:pPr>
        <w:pStyle w:val="ParagraphStyle"/>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t>услуги копировально-множительные;</w:t>
      </w:r>
    </w:p>
    <w:p w:rsidR="00664E4E" w:rsidRPr="009C6EED" w:rsidRDefault="00664E4E" w:rsidP="00664E4E">
      <w:pPr>
        <w:pStyle w:val="ParagraphStyle"/>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t xml:space="preserve">услуги общественного питания; </w:t>
      </w:r>
    </w:p>
    <w:p w:rsidR="00664E4E" w:rsidRPr="009C6EED" w:rsidRDefault="00664E4E" w:rsidP="00664E4E">
      <w:pPr>
        <w:pStyle w:val="ParagraphStyle"/>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t>услуги по перевозке пассажиров автобусом нерегулярные;</w:t>
      </w:r>
    </w:p>
    <w:p w:rsidR="00664E4E" w:rsidRPr="009C6EED" w:rsidRDefault="00664E4E" w:rsidP="00664E4E">
      <w:pPr>
        <w:pStyle w:val="ParagraphStyle"/>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t>услуги по перевозке грузов автомобильным транспортом;</w:t>
      </w:r>
    </w:p>
    <w:p w:rsidR="00664E4E" w:rsidRPr="009C6EED" w:rsidRDefault="00664E4E" w:rsidP="00664E4E">
      <w:pPr>
        <w:pStyle w:val="ParagraphStyle"/>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t>услуги по аренде грузовых транспортных средств с водителем;</w:t>
      </w:r>
    </w:p>
    <w:p w:rsidR="00664E4E" w:rsidRPr="009C6EED" w:rsidRDefault="00664E4E" w:rsidP="00664E4E">
      <w:pPr>
        <w:pStyle w:val="ParagraphStyle"/>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t>услуги по подметанию и уборке снега;</w:t>
      </w:r>
    </w:p>
    <w:p w:rsidR="00664E4E" w:rsidRPr="009C6EED" w:rsidRDefault="00664E4E" w:rsidP="00664E4E">
      <w:pPr>
        <w:pStyle w:val="ParagraphStyle"/>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t>услуги по предоставлению временного жилья для посетителей в пришкольном интернате.</w:t>
      </w:r>
    </w:p>
    <w:p w:rsidR="00664E4E" w:rsidRPr="009C6EED" w:rsidRDefault="00664E4E" w:rsidP="00664E4E">
      <w:pPr>
        <w:pStyle w:val="ParagraphStyle"/>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t>Учреждение вправе осуществлять указанные виды деятельности, не являющиеся основными, лишь постольку, поскольку это служит достижению целей, ради которых оно создано, и соответствующие указанным целям.</w:t>
      </w:r>
    </w:p>
    <w:p w:rsidR="00664E4E" w:rsidRPr="009C6EED" w:rsidRDefault="00664E4E" w:rsidP="00664E4E">
      <w:pPr>
        <w:pStyle w:val="ParagraphStyle"/>
        <w:numPr>
          <w:ilvl w:val="1"/>
          <w:numId w:val="2"/>
        </w:numPr>
        <w:tabs>
          <w:tab w:val="left" w:pos="567"/>
          <w:tab w:val="left" w:pos="1134"/>
        </w:tabs>
        <w:spacing w:line="276" w:lineRule="auto"/>
        <w:ind w:left="0" w:firstLine="567"/>
        <w:jc w:val="both"/>
        <w:rPr>
          <w:rFonts w:ascii="Times New Roman" w:hAnsi="Times New Roman" w:cs="Times New Roman"/>
          <w:sz w:val="28"/>
          <w:szCs w:val="28"/>
        </w:rPr>
      </w:pPr>
      <w:r w:rsidRPr="009C6EED">
        <w:rPr>
          <w:rFonts w:ascii="Times New Roman" w:hAnsi="Times New Roman" w:cs="Times New Roman"/>
          <w:sz w:val="28"/>
          <w:szCs w:val="28"/>
        </w:rPr>
        <w:t xml:space="preserve">Деятельность Учреждения регламентируется нормативными правовыми актами, настоящим Уставом и принимаемыми в соответствии с ним иными локальными нормативными актами. </w:t>
      </w:r>
    </w:p>
    <w:p w:rsidR="00664E4E" w:rsidRPr="009C6EED" w:rsidRDefault="00664E4E" w:rsidP="00664E4E">
      <w:pPr>
        <w:pStyle w:val="ParagraphStyle"/>
        <w:numPr>
          <w:ilvl w:val="1"/>
          <w:numId w:val="2"/>
        </w:numPr>
        <w:tabs>
          <w:tab w:val="left" w:pos="567"/>
          <w:tab w:val="left" w:pos="1134"/>
        </w:tabs>
        <w:spacing w:line="276" w:lineRule="auto"/>
        <w:ind w:left="0" w:firstLine="567"/>
        <w:jc w:val="both"/>
        <w:rPr>
          <w:rFonts w:ascii="Times New Roman" w:hAnsi="Times New Roman" w:cs="Times New Roman"/>
          <w:sz w:val="28"/>
          <w:szCs w:val="28"/>
        </w:rPr>
      </w:pPr>
      <w:r w:rsidRPr="009C6EED">
        <w:rPr>
          <w:rFonts w:ascii="Times New Roman" w:hAnsi="Times New Roman" w:cs="Times New Roman"/>
          <w:sz w:val="28"/>
          <w:szCs w:val="28"/>
        </w:rPr>
        <w:t>Для обеспечения уставной деятельности Учреждения Учреждение издаёт локальные акты следующих видов: программы развития, правила, положения, инструкции, приказы.</w:t>
      </w:r>
    </w:p>
    <w:p w:rsidR="00664E4E" w:rsidRPr="009C6EED" w:rsidRDefault="00664E4E" w:rsidP="00664E4E">
      <w:pPr>
        <w:pStyle w:val="ParagraphStyle"/>
        <w:numPr>
          <w:ilvl w:val="1"/>
          <w:numId w:val="2"/>
        </w:numPr>
        <w:tabs>
          <w:tab w:val="left" w:pos="567"/>
          <w:tab w:val="left" w:pos="1134"/>
        </w:tabs>
        <w:spacing w:line="276" w:lineRule="auto"/>
        <w:ind w:left="0" w:firstLine="567"/>
        <w:jc w:val="both"/>
        <w:rPr>
          <w:rFonts w:ascii="Times New Roman" w:hAnsi="Times New Roman" w:cs="Times New Roman"/>
          <w:sz w:val="28"/>
          <w:szCs w:val="28"/>
        </w:rPr>
      </w:pPr>
      <w:r w:rsidRPr="009C6EED">
        <w:rPr>
          <w:rFonts w:ascii="Times New Roman" w:hAnsi="Times New Roman" w:cs="Times New Roman"/>
          <w:sz w:val="28"/>
          <w:szCs w:val="28"/>
        </w:rPr>
        <w:t>Правом принятия локальных правовых актов Учреждения обладают:</w:t>
      </w:r>
    </w:p>
    <w:p w:rsidR="00664E4E" w:rsidRPr="009C6EED" w:rsidRDefault="00664E4E" w:rsidP="00664E4E">
      <w:pPr>
        <w:pStyle w:val="ParagraphStyle"/>
        <w:tabs>
          <w:tab w:val="left" w:pos="851"/>
        </w:tabs>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t>1)</w:t>
      </w:r>
      <w:r w:rsidRPr="009C6EED">
        <w:rPr>
          <w:rFonts w:ascii="Times New Roman" w:hAnsi="Times New Roman" w:cs="Times New Roman"/>
          <w:sz w:val="28"/>
          <w:szCs w:val="28"/>
        </w:rPr>
        <w:tab/>
        <w:t>общее собрание работников Учреждения, принимающее Положение об оплате труда работников Учреждения, Правила внутреннего трудового распорядка Учреждения;</w:t>
      </w:r>
    </w:p>
    <w:p w:rsidR="00664E4E" w:rsidRPr="009C6EED" w:rsidRDefault="00664E4E" w:rsidP="00664E4E">
      <w:pPr>
        <w:pStyle w:val="ParagraphStyle"/>
        <w:tabs>
          <w:tab w:val="left" w:pos="851"/>
        </w:tabs>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lastRenderedPageBreak/>
        <w:t>2)</w:t>
      </w:r>
      <w:r w:rsidRPr="009C6EED">
        <w:rPr>
          <w:rFonts w:ascii="Times New Roman" w:hAnsi="Times New Roman" w:cs="Times New Roman"/>
          <w:sz w:val="28"/>
          <w:szCs w:val="28"/>
        </w:rPr>
        <w:tab/>
        <w:t>Педагогический совет, принимающий в рамках своей компетенции положения, программы развития, правила по вопросам организации учебно-воспитательного процесса и внеурочной воспитательной работы,</w:t>
      </w:r>
      <w:r w:rsidRPr="009C6EED">
        <w:rPr>
          <w:sz w:val="28"/>
          <w:szCs w:val="28"/>
        </w:rPr>
        <w:t xml:space="preserve"> </w:t>
      </w:r>
      <w:r w:rsidRPr="009C6EED">
        <w:rPr>
          <w:rFonts w:ascii="Times New Roman" w:hAnsi="Times New Roman" w:cs="Times New Roman"/>
          <w:sz w:val="28"/>
          <w:szCs w:val="28"/>
        </w:rPr>
        <w:t>положение о педагогическом совете, правила оказания платных образовательных услуг.</w:t>
      </w:r>
    </w:p>
    <w:p w:rsidR="00664E4E" w:rsidRPr="009C6EED" w:rsidRDefault="00664E4E" w:rsidP="00664E4E">
      <w:pPr>
        <w:pStyle w:val="ParagraphStyle"/>
        <w:tabs>
          <w:tab w:val="left" w:pos="851"/>
        </w:tabs>
        <w:spacing w:line="276" w:lineRule="auto"/>
        <w:ind w:firstLine="567"/>
        <w:jc w:val="both"/>
        <w:rPr>
          <w:rFonts w:ascii="Times New Roman" w:hAnsi="Times New Roman" w:cs="Times New Roman"/>
          <w:sz w:val="28"/>
          <w:szCs w:val="28"/>
        </w:rPr>
      </w:pPr>
      <w:r w:rsidRPr="009C6EED">
        <w:rPr>
          <w:rFonts w:ascii="Times New Roman" w:hAnsi="Times New Roman" w:cs="Times New Roman"/>
          <w:sz w:val="28"/>
          <w:szCs w:val="28"/>
        </w:rPr>
        <w:t>3)</w:t>
      </w:r>
      <w:r w:rsidRPr="009C6EED">
        <w:rPr>
          <w:rFonts w:ascii="Times New Roman" w:hAnsi="Times New Roman" w:cs="Times New Roman"/>
          <w:sz w:val="28"/>
          <w:szCs w:val="28"/>
        </w:rPr>
        <w:tab/>
        <w:t>руководитель Учреждения, принимающий в рамках своей компетенции приказы, утверждающий инструкции, в том числе должностные инструкции работников Учреждения, инструкции по охране труда, технике безопасности и противопожарной защите, по вопросам организации делопроизводства, ведения отчетной документации.</w:t>
      </w:r>
    </w:p>
    <w:p w:rsidR="00664E4E" w:rsidRPr="009C6EED" w:rsidRDefault="00664E4E" w:rsidP="00664E4E">
      <w:pPr>
        <w:pStyle w:val="ParagraphStyle"/>
        <w:numPr>
          <w:ilvl w:val="1"/>
          <w:numId w:val="2"/>
        </w:numPr>
        <w:tabs>
          <w:tab w:val="left" w:pos="567"/>
          <w:tab w:val="left" w:pos="1134"/>
        </w:tabs>
        <w:spacing w:line="276" w:lineRule="auto"/>
        <w:ind w:left="0" w:firstLine="567"/>
        <w:jc w:val="both"/>
        <w:rPr>
          <w:rFonts w:ascii="Times New Roman" w:hAnsi="Times New Roman" w:cs="Times New Roman"/>
          <w:sz w:val="28"/>
          <w:szCs w:val="28"/>
        </w:rPr>
      </w:pPr>
      <w:r w:rsidRPr="009C6EED">
        <w:rPr>
          <w:rFonts w:ascii="Times New Roman" w:hAnsi="Times New Roman" w:cs="Times New Roman"/>
          <w:sz w:val="28"/>
          <w:szCs w:val="28"/>
        </w:rPr>
        <w:t>Локальные правовые акты, принимаемые общим собранием работников Учреждения, Педагогическим советом вступают в силу после утверждения их приказом руководителя Учреждения.</w:t>
      </w:r>
    </w:p>
    <w:p w:rsidR="00664E4E" w:rsidRPr="009C6EED" w:rsidRDefault="00664E4E" w:rsidP="00664E4E">
      <w:pPr>
        <w:pStyle w:val="ParagraphStyle"/>
        <w:numPr>
          <w:ilvl w:val="1"/>
          <w:numId w:val="2"/>
        </w:numPr>
        <w:tabs>
          <w:tab w:val="left" w:pos="567"/>
          <w:tab w:val="left" w:pos="1134"/>
        </w:tabs>
        <w:spacing w:line="276" w:lineRule="auto"/>
        <w:ind w:left="0" w:firstLine="567"/>
        <w:jc w:val="both"/>
        <w:rPr>
          <w:rFonts w:ascii="Times New Roman" w:hAnsi="Times New Roman" w:cs="Times New Roman"/>
          <w:sz w:val="28"/>
          <w:szCs w:val="28"/>
        </w:rPr>
      </w:pPr>
      <w:r w:rsidRPr="009C6EED">
        <w:rPr>
          <w:rFonts w:ascii="Times New Roman" w:hAnsi="Times New Roman" w:cs="Times New Roman"/>
          <w:sz w:val="28"/>
          <w:szCs w:val="28"/>
        </w:rPr>
        <w:t>При принятии локальных нормативных актов, затрагивающих права обучающихся и работников Учреждения, учитывается мнение органов самоуправления обучающихся, родителей, а также в порядке и в случаях, которые предусмотрены трудовым законодательством, представительного органа работников.</w:t>
      </w:r>
    </w:p>
    <w:p w:rsidR="00664E4E" w:rsidRPr="009C6EED" w:rsidRDefault="00664E4E" w:rsidP="00664E4E">
      <w:pPr>
        <w:pStyle w:val="ParagraphStyle"/>
        <w:numPr>
          <w:ilvl w:val="1"/>
          <w:numId w:val="2"/>
        </w:numPr>
        <w:tabs>
          <w:tab w:val="left" w:pos="567"/>
          <w:tab w:val="left" w:pos="1134"/>
        </w:tabs>
        <w:spacing w:line="276" w:lineRule="auto"/>
        <w:ind w:left="0" w:firstLine="567"/>
        <w:jc w:val="both"/>
        <w:rPr>
          <w:rFonts w:ascii="Times New Roman" w:hAnsi="Times New Roman" w:cs="Times New Roman"/>
          <w:sz w:val="28"/>
          <w:szCs w:val="28"/>
        </w:rPr>
      </w:pPr>
      <w:r w:rsidRPr="009C6EED">
        <w:rPr>
          <w:rFonts w:ascii="Times New Roman" w:hAnsi="Times New Roman" w:cs="Times New Roman"/>
          <w:sz w:val="28"/>
          <w:szCs w:val="28"/>
        </w:rPr>
        <w:t>Локальные правовые акты Учреждения не могут противоречить настоящему Уставу и действующему законодательству.</w:t>
      </w:r>
    </w:p>
    <w:p w:rsidR="00664E4E" w:rsidRPr="00E71101" w:rsidRDefault="00664E4E" w:rsidP="00664E4E">
      <w:pPr>
        <w:pStyle w:val="ParagraphStyle"/>
        <w:spacing w:line="312" w:lineRule="auto"/>
        <w:jc w:val="center"/>
        <w:rPr>
          <w:rFonts w:ascii="Times New Roman" w:hAnsi="Times New Roman" w:cs="Times New Roman"/>
          <w:b/>
          <w:bCs/>
        </w:rPr>
      </w:pPr>
    </w:p>
    <w:p w:rsidR="00664E4E" w:rsidRPr="00E71101" w:rsidRDefault="00664E4E" w:rsidP="00664E4E">
      <w:pPr>
        <w:pStyle w:val="ParagraphStyle"/>
        <w:spacing w:line="312" w:lineRule="auto"/>
        <w:jc w:val="center"/>
        <w:rPr>
          <w:rFonts w:ascii="Times New Roman" w:hAnsi="Times New Roman" w:cs="Times New Roman"/>
          <w:b/>
          <w:bCs/>
        </w:rPr>
      </w:pPr>
      <w:r w:rsidRPr="00E71101">
        <w:rPr>
          <w:rFonts w:ascii="Times New Roman" w:hAnsi="Times New Roman" w:cs="Times New Roman"/>
          <w:b/>
          <w:bCs/>
        </w:rPr>
        <w:t xml:space="preserve">ГЛАВА 3. УПРАВЛЕНИЕ </w:t>
      </w:r>
      <w:r>
        <w:rPr>
          <w:rFonts w:ascii="Times New Roman" w:hAnsi="Times New Roman" w:cs="Times New Roman"/>
          <w:b/>
          <w:bCs/>
        </w:rPr>
        <w:t>УЧРЕЖДЕНИЕМ</w:t>
      </w:r>
    </w:p>
    <w:p w:rsidR="00664E4E" w:rsidRPr="00293A10" w:rsidRDefault="00664E4E" w:rsidP="00664E4E">
      <w:pPr>
        <w:pStyle w:val="ParagraphStyle"/>
        <w:numPr>
          <w:ilvl w:val="1"/>
          <w:numId w:val="3"/>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Управление Учреждением строится на принципах единоначалия и самоуправления осуществляется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«Верхнетоемский муниципальный район» и настоящим Уставом.</w:t>
      </w:r>
    </w:p>
    <w:p w:rsidR="00664E4E" w:rsidRPr="00293A10" w:rsidRDefault="00664E4E" w:rsidP="00664E4E">
      <w:pPr>
        <w:pStyle w:val="ParagraphStyle"/>
        <w:numPr>
          <w:ilvl w:val="2"/>
          <w:numId w:val="3"/>
        </w:numPr>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Единоличным исполнительным органом Учреждения является директор (далее Руководитель), назначенный Учредителем в порядке, предусмотренном настоящим Уставом, к компетенции которого относится осуществление текущего руководства её деятельностью, в том числе:</w:t>
      </w:r>
    </w:p>
    <w:p w:rsidR="00664E4E" w:rsidRPr="00293A10" w:rsidRDefault="00664E4E" w:rsidP="00664E4E">
      <w:pPr>
        <w:pStyle w:val="ParagraphStyle"/>
        <w:numPr>
          <w:ilvl w:val="0"/>
          <w:numId w:val="4"/>
        </w:numPr>
        <w:tabs>
          <w:tab w:val="left" w:pos="851"/>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 xml:space="preserve">организация осуществления в соответствии с требованиями нормативных правовых актов образовательной и иной деятельности Учреждения; </w:t>
      </w:r>
    </w:p>
    <w:p w:rsidR="00664E4E" w:rsidRPr="00293A10" w:rsidRDefault="00664E4E" w:rsidP="00664E4E">
      <w:pPr>
        <w:pStyle w:val="ParagraphStyle"/>
        <w:numPr>
          <w:ilvl w:val="0"/>
          <w:numId w:val="4"/>
        </w:numPr>
        <w:tabs>
          <w:tab w:val="left" w:pos="851"/>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организация обеспечения прав участников образовательного процесса в Учреждении;</w:t>
      </w:r>
    </w:p>
    <w:p w:rsidR="00664E4E" w:rsidRPr="00293A10" w:rsidRDefault="00664E4E" w:rsidP="00664E4E">
      <w:pPr>
        <w:pStyle w:val="ParagraphStyle"/>
        <w:numPr>
          <w:ilvl w:val="0"/>
          <w:numId w:val="4"/>
        </w:numPr>
        <w:tabs>
          <w:tab w:val="left" w:pos="851"/>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lastRenderedPageBreak/>
        <w:t>организация разработки и принятие локальных нормативных актов, индивидуальных распорядительных актов;</w:t>
      </w:r>
    </w:p>
    <w:p w:rsidR="00664E4E" w:rsidRPr="00293A10" w:rsidRDefault="00664E4E" w:rsidP="00664E4E">
      <w:pPr>
        <w:pStyle w:val="ParagraphStyle"/>
        <w:numPr>
          <w:ilvl w:val="0"/>
          <w:numId w:val="4"/>
        </w:numPr>
        <w:tabs>
          <w:tab w:val="left" w:pos="851"/>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организация и контроль работы административно-управленческого аппарата;</w:t>
      </w:r>
    </w:p>
    <w:p w:rsidR="00664E4E" w:rsidRPr="00293A10" w:rsidRDefault="00664E4E" w:rsidP="00664E4E">
      <w:pPr>
        <w:pStyle w:val="ParagraphStyle"/>
        <w:numPr>
          <w:ilvl w:val="0"/>
          <w:numId w:val="4"/>
        </w:numPr>
        <w:tabs>
          <w:tab w:val="left" w:pos="851"/>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установление штатного расписания; прием на работу работников, заключение и расторжение с ними трудовых договоров, распределение должностных обязанностей, применение поощрения за труд, применение и снятие дисциплинарных взысканий в отношении работников Учреждения;</w:t>
      </w:r>
    </w:p>
    <w:p w:rsidR="00664E4E" w:rsidRPr="00293A10" w:rsidRDefault="00664E4E" w:rsidP="00664E4E">
      <w:pPr>
        <w:pStyle w:val="ParagraphStyle"/>
        <w:numPr>
          <w:ilvl w:val="0"/>
          <w:numId w:val="4"/>
        </w:numPr>
        <w:tabs>
          <w:tab w:val="left" w:pos="851"/>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создание условий и организация дополнительного профессионального образования работников;</w:t>
      </w:r>
    </w:p>
    <w:p w:rsidR="00664E4E" w:rsidRPr="00293A10" w:rsidRDefault="00664E4E" w:rsidP="00664E4E">
      <w:pPr>
        <w:pStyle w:val="ParagraphStyle"/>
        <w:numPr>
          <w:ilvl w:val="0"/>
          <w:numId w:val="4"/>
        </w:numPr>
        <w:tabs>
          <w:tab w:val="left" w:pos="851"/>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обеспечение создания и ведения официального сайта Учреждения в сети "Интернет";</w:t>
      </w:r>
    </w:p>
    <w:p w:rsidR="00664E4E" w:rsidRPr="00293A10" w:rsidRDefault="00664E4E" w:rsidP="00664E4E">
      <w:pPr>
        <w:pStyle w:val="ParagraphStyle"/>
        <w:numPr>
          <w:ilvl w:val="0"/>
          <w:numId w:val="4"/>
        </w:numPr>
        <w:tabs>
          <w:tab w:val="left" w:pos="851"/>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представление Учреждения во взаимоотношениях с федеральными органами государственной власти, органами государственной власти Архангельской области, иными государственными органами Архангельской области, государственными органами иных субъектов Российской Федерации, органами местного самоуправления, должностными лицами, общественными объединениями, иными организациями и гражданами;</w:t>
      </w:r>
    </w:p>
    <w:p w:rsidR="00664E4E" w:rsidRPr="00293A10" w:rsidRDefault="00664E4E" w:rsidP="00664E4E">
      <w:pPr>
        <w:pStyle w:val="ParagraphStyle"/>
        <w:numPr>
          <w:ilvl w:val="0"/>
          <w:numId w:val="4"/>
        </w:numPr>
        <w:tabs>
          <w:tab w:val="left" w:pos="851"/>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выступление без доверенности в гражданском обороте от имени Учреждения как юридического лица, в том числе подписание договоров, доверенностей, платежных и иных документов;</w:t>
      </w:r>
    </w:p>
    <w:p w:rsidR="00664E4E" w:rsidRPr="00293A10" w:rsidRDefault="00664E4E" w:rsidP="00664E4E">
      <w:pPr>
        <w:pStyle w:val="ParagraphStyle"/>
        <w:numPr>
          <w:ilvl w:val="0"/>
          <w:numId w:val="4"/>
        </w:numPr>
        <w:tabs>
          <w:tab w:val="left" w:pos="851"/>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распоряжение от имени Учреждения:</w:t>
      </w:r>
    </w:p>
    <w:p w:rsidR="00664E4E" w:rsidRPr="00293A10" w:rsidRDefault="00664E4E" w:rsidP="00664E4E">
      <w:pPr>
        <w:pStyle w:val="ParagraphStyle"/>
        <w:tabs>
          <w:tab w:val="left" w:pos="851"/>
        </w:tabs>
        <w:spacing w:line="276" w:lineRule="auto"/>
        <w:ind w:firstLine="567"/>
        <w:jc w:val="both"/>
        <w:rPr>
          <w:rFonts w:ascii="Times New Roman" w:hAnsi="Times New Roman" w:cs="Times New Roman"/>
          <w:sz w:val="28"/>
          <w:szCs w:val="28"/>
        </w:rPr>
      </w:pPr>
      <w:r w:rsidRPr="00293A10">
        <w:rPr>
          <w:rFonts w:ascii="Times New Roman" w:hAnsi="Times New Roman" w:cs="Times New Roman"/>
          <w:sz w:val="28"/>
          <w:szCs w:val="28"/>
        </w:rPr>
        <w:t>бюджетными средствами, предоставленными в качестве субсидий и иных бюджетных ассигнований, а также бюджетных инвестиций, в соответствии с условиями их предоставления;</w:t>
      </w:r>
    </w:p>
    <w:p w:rsidR="00664E4E" w:rsidRPr="00293A10" w:rsidRDefault="00664E4E" w:rsidP="00664E4E">
      <w:pPr>
        <w:pStyle w:val="ParagraphStyle"/>
        <w:tabs>
          <w:tab w:val="left" w:pos="851"/>
        </w:tabs>
        <w:spacing w:line="276" w:lineRule="auto"/>
        <w:ind w:firstLine="567"/>
        <w:jc w:val="both"/>
        <w:rPr>
          <w:rFonts w:ascii="Times New Roman" w:hAnsi="Times New Roman" w:cs="Times New Roman"/>
          <w:sz w:val="28"/>
          <w:szCs w:val="28"/>
        </w:rPr>
      </w:pPr>
      <w:r w:rsidRPr="00293A10">
        <w:rPr>
          <w:rFonts w:ascii="Times New Roman" w:hAnsi="Times New Roman" w:cs="Times New Roman"/>
          <w:sz w:val="28"/>
          <w:szCs w:val="28"/>
        </w:rPr>
        <w:t>денежными средствами, полученными от приносящей доходы деятельности;</w:t>
      </w:r>
    </w:p>
    <w:p w:rsidR="00664E4E" w:rsidRPr="00293A10" w:rsidRDefault="00664E4E" w:rsidP="00664E4E">
      <w:pPr>
        <w:pStyle w:val="ParagraphStyle"/>
        <w:numPr>
          <w:ilvl w:val="0"/>
          <w:numId w:val="4"/>
        </w:numPr>
        <w:tabs>
          <w:tab w:val="left" w:pos="851"/>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открытие лицевых счетов в органах Федерального казначейства по учету ассигнований, выделяемых из бюджета муниципального образования «Верхнетоемский муниципальный район», и средств, полученных от приносящей доходы деятельности, в валюте Российской Федерации;</w:t>
      </w:r>
    </w:p>
    <w:p w:rsidR="00664E4E" w:rsidRPr="00293A10" w:rsidRDefault="00664E4E" w:rsidP="00664E4E">
      <w:pPr>
        <w:pStyle w:val="ParagraphStyle"/>
        <w:numPr>
          <w:ilvl w:val="0"/>
          <w:numId w:val="4"/>
        </w:numPr>
        <w:tabs>
          <w:tab w:val="left" w:pos="851"/>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подписание от имени Учреждения исковых заявлений, заявлений, жалоб и иных обращений, направляемых в суды, в том числе к мировым судьям, арбитражные и третейские суды;</w:t>
      </w:r>
    </w:p>
    <w:p w:rsidR="00664E4E" w:rsidRPr="00293A10" w:rsidRDefault="00664E4E" w:rsidP="00664E4E">
      <w:pPr>
        <w:pStyle w:val="ParagraphStyle"/>
        <w:numPr>
          <w:ilvl w:val="0"/>
          <w:numId w:val="4"/>
        </w:numPr>
        <w:tabs>
          <w:tab w:val="left" w:pos="851"/>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lastRenderedPageBreak/>
        <w:t>представление Учредителю:</w:t>
      </w:r>
    </w:p>
    <w:p w:rsidR="00664E4E" w:rsidRPr="00293A10" w:rsidRDefault="00664E4E" w:rsidP="00664E4E">
      <w:pPr>
        <w:pStyle w:val="ParagraphStyle"/>
        <w:tabs>
          <w:tab w:val="left" w:pos="851"/>
        </w:tabs>
        <w:spacing w:line="276" w:lineRule="auto"/>
        <w:ind w:firstLine="567"/>
        <w:jc w:val="both"/>
        <w:rPr>
          <w:rFonts w:ascii="Times New Roman" w:hAnsi="Times New Roman" w:cs="Times New Roman"/>
          <w:sz w:val="28"/>
          <w:szCs w:val="28"/>
        </w:rPr>
      </w:pPr>
      <w:r w:rsidRPr="00293A10">
        <w:rPr>
          <w:rFonts w:ascii="Times New Roman" w:hAnsi="Times New Roman" w:cs="Times New Roman"/>
          <w:sz w:val="28"/>
          <w:szCs w:val="28"/>
        </w:rPr>
        <w:t>предложения о внесении изменений в Устав Учреждения;</w:t>
      </w:r>
    </w:p>
    <w:p w:rsidR="00664E4E" w:rsidRPr="00293A10" w:rsidRDefault="00664E4E" w:rsidP="00664E4E">
      <w:pPr>
        <w:pStyle w:val="ParagraphStyle"/>
        <w:tabs>
          <w:tab w:val="left" w:pos="851"/>
        </w:tabs>
        <w:spacing w:line="276" w:lineRule="auto"/>
        <w:ind w:firstLine="567"/>
        <w:jc w:val="both"/>
        <w:rPr>
          <w:rFonts w:ascii="Times New Roman" w:hAnsi="Times New Roman" w:cs="Times New Roman"/>
          <w:sz w:val="28"/>
          <w:szCs w:val="28"/>
        </w:rPr>
      </w:pPr>
      <w:r w:rsidRPr="00293A10">
        <w:rPr>
          <w:rFonts w:ascii="Times New Roman" w:hAnsi="Times New Roman" w:cs="Times New Roman"/>
          <w:sz w:val="28"/>
          <w:szCs w:val="28"/>
        </w:rPr>
        <w:t>проект плана финансово-хозяйственной деятельности Учреждения;</w:t>
      </w:r>
    </w:p>
    <w:p w:rsidR="00664E4E" w:rsidRPr="00293A10" w:rsidRDefault="00664E4E" w:rsidP="00664E4E">
      <w:pPr>
        <w:pStyle w:val="ParagraphStyle"/>
        <w:tabs>
          <w:tab w:val="left" w:pos="851"/>
        </w:tabs>
        <w:spacing w:line="276" w:lineRule="auto"/>
        <w:ind w:firstLine="567"/>
        <w:jc w:val="both"/>
        <w:rPr>
          <w:rFonts w:ascii="Times New Roman" w:hAnsi="Times New Roman" w:cs="Times New Roman"/>
          <w:sz w:val="28"/>
          <w:szCs w:val="28"/>
        </w:rPr>
      </w:pPr>
      <w:r w:rsidRPr="00293A10">
        <w:rPr>
          <w:rFonts w:ascii="Times New Roman" w:hAnsi="Times New Roman" w:cs="Times New Roman"/>
          <w:sz w:val="28"/>
          <w:szCs w:val="28"/>
        </w:rPr>
        <w:t>предложения по финансовому обеспечению деятельности Учреждения в очередном финансовом году;</w:t>
      </w:r>
    </w:p>
    <w:p w:rsidR="00664E4E" w:rsidRPr="00293A10" w:rsidRDefault="00664E4E" w:rsidP="00664E4E">
      <w:pPr>
        <w:pStyle w:val="ParagraphStyle"/>
        <w:tabs>
          <w:tab w:val="left" w:pos="851"/>
        </w:tabs>
        <w:spacing w:line="276" w:lineRule="auto"/>
        <w:ind w:firstLine="567"/>
        <w:jc w:val="both"/>
        <w:rPr>
          <w:rFonts w:ascii="Times New Roman" w:hAnsi="Times New Roman" w:cs="Times New Roman"/>
          <w:sz w:val="28"/>
          <w:szCs w:val="28"/>
        </w:rPr>
      </w:pPr>
      <w:r w:rsidRPr="00293A10">
        <w:rPr>
          <w:rFonts w:ascii="Times New Roman" w:hAnsi="Times New Roman" w:cs="Times New Roman"/>
          <w:sz w:val="28"/>
          <w:szCs w:val="28"/>
        </w:rPr>
        <w:t>предложения о совершении крупных сделок и сделок, в совершении которых имеется заинтересованность;</w:t>
      </w:r>
    </w:p>
    <w:p w:rsidR="00664E4E" w:rsidRPr="00293A10" w:rsidRDefault="00664E4E" w:rsidP="00664E4E">
      <w:pPr>
        <w:pStyle w:val="ParagraphStyle"/>
        <w:tabs>
          <w:tab w:val="left" w:pos="851"/>
        </w:tabs>
        <w:spacing w:line="276" w:lineRule="auto"/>
        <w:ind w:firstLine="567"/>
        <w:jc w:val="both"/>
        <w:rPr>
          <w:rFonts w:ascii="Times New Roman" w:hAnsi="Times New Roman" w:cs="Times New Roman"/>
          <w:sz w:val="28"/>
          <w:szCs w:val="28"/>
        </w:rPr>
      </w:pPr>
      <w:r w:rsidRPr="00293A10">
        <w:rPr>
          <w:rFonts w:ascii="Times New Roman" w:hAnsi="Times New Roman" w:cs="Times New Roman"/>
          <w:sz w:val="28"/>
          <w:szCs w:val="28"/>
        </w:rPr>
        <w:t>предложения об утверждении перечня особо ценного движимого имущества Учреждения, об отнесении имущества Учреждения к категории особо ценного движимого имущества и об исключении указанного имущества из категории особо ценного движимого имущества, если иное не предусмотрено муниципальными правовыми актами муниципального образования «Верхнетоемский муниципальный район»;</w:t>
      </w:r>
    </w:p>
    <w:p w:rsidR="00664E4E" w:rsidRPr="00293A10" w:rsidRDefault="00664E4E" w:rsidP="00664E4E">
      <w:pPr>
        <w:pStyle w:val="ParagraphStyle"/>
        <w:numPr>
          <w:ilvl w:val="0"/>
          <w:numId w:val="4"/>
        </w:numPr>
        <w:tabs>
          <w:tab w:val="left" w:pos="851"/>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 xml:space="preserve">право приостановления выполнения решений коллегиальных органов управления или наложения вето на их решения, противоречащие законодательству, уставу и иным локальным нормативным актам; </w:t>
      </w:r>
    </w:p>
    <w:p w:rsidR="00664E4E" w:rsidRPr="00293A10" w:rsidRDefault="00664E4E" w:rsidP="00664E4E">
      <w:pPr>
        <w:pStyle w:val="ParagraphStyle"/>
        <w:numPr>
          <w:ilvl w:val="0"/>
          <w:numId w:val="4"/>
        </w:numPr>
        <w:tabs>
          <w:tab w:val="left" w:pos="851"/>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решение иных вопросов, которые не составляют исключительную компетенцию коллегиальных органов управления Учреждением, определенную настоящим Уставом.</w:t>
      </w:r>
    </w:p>
    <w:p w:rsidR="00664E4E" w:rsidRPr="00293A10" w:rsidRDefault="00664E4E" w:rsidP="00664E4E">
      <w:pPr>
        <w:pStyle w:val="ParagraphStyle"/>
        <w:numPr>
          <w:ilvl w:val="2"/>
          <w:numId w:val="3"/>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Руководитель назначается на должность Учредителем на срок 5 лет. Учредитель заключает с Руководителем трудовой договор.</w:t>
      </w:r>
    </w:p>
    <w:p w:rsidR="00664E4E" w:rsidRPr="00293A10" w:rsidRDefault="00664E4E" w:rsidP="00664E4E">
      <w:pPr>
        <w:pStyle w:val="ParagraphStyle"/>
        <w:numPr>
          <w:ilvl w:val="2"/>
          <w:numId w:val="3"/>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В случае отсутствия Руководителя (временная нетрудоспособность, служебная командировка и т.п.) или прекращения трудового договора с ним его полномочия временно осуществляет один из заместителей Руководителя в соответствии с должностной инструкцией и письменным распоряжением Учредителя.</w:t>
      </w:r>
    </w:p>
    <w:p w:rsidR="00664E4E" w:rsidRPr="00293A10" w:rsidRDefault="00664E4E" w:rsidP="00664E4E">
      <w:pPr>
        <w:pStyle w:val="ParagraphStyle"/>
        <w:numPr>
          <w:ilvl w:val="2"/>
          <w:numId w:val="3"/>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Руководитель несет персональную ответственность за:</w:t>
      </w:r>
    </w:p>
    <w:p w:rsidR="00664E4E" w:rsidRPr="00293A10" w:rsidRDefault="00664E4E" w:rsidP="00664E4E">
      <w:pPr>
        <w:pStyle w:val="ParagraphStyle"/>
        <w:tabs>
          <w:tab w:val="left" w:pos="851"/>
        </w:tabs>
        <w:spacing w:line="276" w:lineRule="auto"/>
        <w:ind w:firstLine="567"/>
        <w:jc w:val="both"/>
        <w:rPr>
          <w:rFonts w:ascii="Times New Roman" w:hAnsi="Times New Roman" w:cs="Times New Roman"/>
          <w:sz w:val="28"/>
          <w:szCs w:val="28"/>
        </w:rPr>
      </w:pPr>
      <w:r w:rsidRPr="00293A10">
        <w:rPr>
          <w:rFonts w:ascii="Times New Roman" w:hAnsi="Times New Roman" w:cs="Times New Roman"/>
          <w:sz w:val="28"/>
          <w:szCs w:val="28"/>
        </w:rPr>
        <w:t>1)</w:t>
      </w:r>
      <w:r w:rsidRPr="00293A10">
        <w:rPr>
          <w:rFonts w:ascii="Times New Roman" w:hAnsi="Times New Roman" w:cs="Times New Roman"/>
          <w:sz w:val="28"/>
          <w:szCs w:val="28"/>
        </w:rPr>
        <w:tab/>
        <w:t>нецелевое использование бюджетных средств, иное нарушение бюджетного законодательства Российской Федерации;</w:t>
      </w:r>
    </w:p>
    <w:p w:rsidR="00664E4E" w:rsidRPr="00293A10" w:rsidRDefault="00664E4E" w:rsidP="00664E4E">
      <w:pPr>
        <w:pStyle w:val="ParagraphStyle"/>
        <w:tabs>
          <w:tab w:val="left" w:pos="851"/>
        </w:tabs>
        <w:spacing w:line="276" w:lineRule="auto"/>
        <w:ind w:firstLine="567"/>
        <w:jc w:val="both"/>
        <w:rPr>
          <w:rFonts w:ascii="Times New Roman" w:hAnsi="Times New Roman" w:cs="Times New Roman"/>
          <w:sz w:val="28"/>
          <w:szCs w:val="28"/>
        </w:rPr>
      </w:pPr>
      <w:r w:rsidRPr="00293A10">
        <w:rPr>
          <w:rFonts w:ascii="Times New Roman" w:hAnsi="Times New Roman" w:cs="Times New Roman"/>
          <w:sz w:val="28"/>
          <w:szCs w:val="28"/>
        </w:rPr>
        <w:t>2)</w:t>
      </w:r>
      <w:r w:rsidRPr="00293A10">
        <w:rPr>
          <w:rFonts w:ascii="Times New Roman" w:hAnsi="Times New Roman" w:cs="Times New Roman"/>
          <w:sz w:val="28"/>
          <w:szCs w:val="28"/>
        </w:rPr>
        <w:tab/>
        <w:t>неэффективное или нецелевое использование имущества Учреждения, иное нарушение порядка владения, пользования и распоряжения им;</w:t>
      </w:r>
    </w:p>
    <w:p w:rsidR="00664E4E" w:rsidRPr="00293A10" w:rsidRDefault="00664E4E" w:rsidP="00664E4E">
      <w:pPr>
        <w:pStyle w:val="ParagraphStyle"/>
        <w:tabs>
          <w:tab w:val="left" w:pos="851"/>
        </w:tabs>
        <w:spacing w:line="276" w:lineRule="auto"/>
        <w:ind w:firstLine="567"/>
        <w:jc w:val="both"/>
        <w:rPr>
          <w:rFonts w:ascii="Times New Roman" w:hAnsi="Times New Roman" w:cs="Times New Roman"/>
          <w:sz w:val="28"/>
          <w:szCs w:val="28"/>
        </w:rPr>
      </w:pPr>
      <w:r w:rsidRPr="00293A10">
        <w:rPr>
          <w:rFonts w:ascii="Times New Roman" w:hAnsi="Times New Roman" w:cs="Times New Roman"/>
          <w:sz w:val="28"/>
          <w:szCs w:val="28"/>
        </w:rPr>
        <w:t>3)</w:t>
      </w:r>
      <w:r w:rsidRPr="00293A10">
        <w:rPr>
          <w:rFonts w:ascii="Times New Roman" w:hAnsi="Times New Roman" w:cs="Times New Roman"/>
          <w:sz w:val="28"/>
          <w:szCs w:val="28"/>
        </w:rPr>
        <w:tab/>
        <w:t>ненадлежащее функционирование Учреждения, в том числе неисполнение обязанностей Учреждения и невыполнение муниципального задания Учреждения;</w:t>
      </w:r>
    </w:p>
    <w:p w:rsidR="00664E4E" w:rsidRPr="00293A10" w:rsidRDefault="00664E4E" w:rsidP="00664E4E">
      <w:pPr>
        <w:pStyle w:val="ParagraphStyle"/>
        <w:tabs>
          <w:tab w:val="left" w:pos="851"/>
        </w:tabs>
        <w:spacing w:line="276" w:lineRule="auto"/>
        <w:ind w:firstLine="567"/>
        <w:jc w:val="both"/>
        <w:rPr>
          <w:rFonts w:ascii="Times New Roman" w:hAnsi="Times New Roman" w:cs="Times New Roman"/>
          <w:sz w:val="28"/>
          <w:szCs w:val="28"/>
        </w:rPr>
      </w:pPr>
      <w:r w:rsidRPr="00293A10">
        <w:rPr>
          <w:rFonts w:ascii="Times New Roman" w:hAnsi="Times New Roman" w:cs="Times New Roman"/>
          <w:sz w:val="28"/>
          <w:szCs w:val="28"/>
        </w:rPr>
        <w:lastRenderedPageBreak/>
        <w:t>4)</w:t>
      </w:r>
      <w:r w:rsidRPr="00293A10">
        <w:rPr>
          <w:rFonts w:ascii="Times New Roman" w:hAnsi="Times New Roman" w:cs="Times New Roman"/>
          <w:sz w:val="28"/>
          <w:szCs w:val="28"/>
        </w:rPr>
        <w:tab/>
        <w:t>неправомерность данных Руководителем поручений и указаний.</w:t>
      </w:r>
    </w:p>
    <w:p w:rsidR="00664E4E" w:rsidRPr="00293A10" w:rsidRDefault="00664E4E" w:rsidP="00664E4E">
      <w:pPr>
        <w:pStyle w:val="ParagraphStyle"/>
        <w:numPr>
          <w:ilvl w:val="2"/>
          <w:numId w:val="3"/>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 xml:space="preserve">Руководитель принимает решения самостоятельно, если иное не установлено настоящей главой, и выступает от имени Учреждения без доверенности. </w:t>
      </w:r>
    </w:p>
    <w:p w:rsidR="00664E4E" w:rsidRPr="00293A10" w:rsidRDefault="00664E4E" w:rsidP="00664E4E">
      <w:pPr>
        <w:pStyle w:val="ParagraphStyle"/>
        <w:numPr>
          <w:ilvl w:val="1"/>
          <w:numId w:val="3"/>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Органами коллегиального управления Учреждения являются:</w:t>
      </w:r>
    </w:p>
    <w:p w:rsidR="00664E4E" w:rsidRPr="00293A10" w:rsidRDefault="00664E4E" w:rsidP="00664E4E">
      <w:pPr>
        <w:pStyle w:val="ParagraphStyle"/>
        <w:numPr>
          <w:ilvl w:val="0"/>
          <w:numId w:val="10"/>
        </w:numPr>
        <w:tabs>
          <w:tab w:val="left" w:pos="1134"/>
        </w:tabs>
        <w:spacing w:line="276" w:lineRule="auto"/>
        <w:jc w:val="both"/>
        <w:rPr>
          <w:rFonts w:ascii="Times New Roman" w:hAnsi="Times New Roman" w:cs="Times New Roman"/>
          <w:sz w:val="28"/>
          <w:szCs w:val="28"/>
        </w:rPr>
      </w:pPr>
      <w:r w:rsidRPr="00293A10">
        <w:rPr>
          <w:rFonts w:ascii="Times New Roman" w:hAnsi="Times New Roman" w:cs="Times New Roman"/>
          <w:sz w:val="28"/>
          <w:szCs w:val="28"/>
        </w:rPr>
        <w:t>общее собрание работников Учреждения;</w:t>
      </w:r>
    </w:p>
    <w:p w:rsidR="00664E4E" w:rsidRPr="00293A10" w:rsidRDefault="00664E4E" w:rsidP="00664E4E">
      <w:pPr>
        <w:pStyle w:val="ParagraphStyle"/>
        <w:numPr>
          <w:ilvl w:val="0"/>
          <w:numId w:val="10"/>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Педагогический совет;</w:t>
      </w:r>
    </w:p>
    <w:p w:rsidR="00664E4E" w:rsidRPr="00293A10" w:rsidRDefault="00664E4E" w:rsidP="00664E4E">
      <w:pPr>
        <w:pStyle w:val="ParagraphStyle"/>
        <w:numPr>
          <w:ilvl w:val="1"/>
          <w:numId w:val="3"/>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Компетенция Педагогического совета Учреждения, порядок его формирования и организации работы, принципы деятельности определяются настоящим Уставом и п</w:t>
      </w:r>
      <w:r>
        <w:rPr>
          <w:rFonts w:ascii="Times New Roman" w:hAnsi="Times New Roman" w:cs="Times New Roman"/>
          <w:sz w:val="28"/>
          <w:szCs w:val="28"/>
        </w:rPr>
        <w:t>оложением о соответствующем органе</w:t>
      </w:r>
      <w:r w:rsidRPr="00293A10">
        <w:rPr>
          <w:rFonts w:ascii="Times New Roman" w:hAnsi="Times New Roman" w:cs="Times New Roman"/>
          <w:sz w:val="28"/>
          <w:szCs w:val="28"/>
        </w:rPr>
        <w:t xml:space="preserve"> самоуправления Учреждения. </w:t>
      </w:r>
    </w:p>
    <w:p w:rsidR="00664E4E" w:rsidRPr="00293A10" w:rsidRDefault="00664E4E" w:rsidP="00664E4E">
      <w:pPr>
        <w:pStyle w:val="ParagraphStyle"/>
        <w:numPr>
          <w:ilvl w:val="1"/>
          <w:numId w:val="3"/>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 xml:space="preserve">Общее собрание работников Учреждения (далее Собрание) является постоянно действующим высшим органом коллегиального управления. </w:t>
      </w:r>
    </w:p>
    <w:p w:rsidR="00664E4E" w:rsidRPr="00293A10" w:rsidRDefault="00664E4E" w:rsidP="00664E4E">
      <w:pPr>
        <w:pStyle w:val="ParagraphStyle"/>
        <w:numPr>
          <w:ilvl w:val="2"/>
          <w:numId w:val="5"/>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Собрание созывается по мере надобности, но не реже одного раза в год. Собрание может собираться по инициативе Руководителя и профсоюзного комитета Учреждения, по инициативе не менее четверти членов Собрания.</w:t>
      </w:r>
    </w:p>
    <w:p w:rsidR="00664E4E" w:rsidRPr="00293A10" w:rsidRDefault="00664E4E" w:rsidP="00664E4E">
      <w:pPr>
        <w:pStyle w:val="ParagraphStyle"/>
        <w:numPr>
          <w:ilvl w:val="2"/>
          <w:numId w:val="5"/>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Собрание вправе принимать решения, если в его работе участвует 50</w:t>
      </w:r>
      <w:r>
        <w:rPr>
          <w:rFonts w:ascii="Times New Roman" w:hAnsi="Times New Roman" w:cs="Times New Roman"/>
          <w:sz w:val="28"/>
          <w:szCs w:val="28"/>
        </w:rPr>
        <w:t xml:space="preserve"> </w:t>
      </w:r>
      <w:r w:rsidRPr="00293A10">
        <w:rPr>
          <w:rFonts w:ascii="Times New Roman" w:hAnsi="Times New Roman" w:cs="Times New Roman"/>
          <w:sz w:val="28"/>
          <w:szCs w:val="28"/>
        </w:rPr>
        <w:t>% и более от числа работников, для которых Учреждение является основным местом работы.</w:t>
      </w:r>
    </w:p>
    <w:p w:rsidR="00664E4E" w:rsidRPr="00293A10" w:rsidRDefault="00664E4E" w:rsidP="00664E4E">
      <w:pPr>
        <w:pStyle w:val="ParagraphStyle"/>
        <w:numPr>
          <w:ilvl w:val="2"/>
          <w:numId w:val="5"/>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Собрание избирает председателя, который выполняет функции по организации работы Собрания, и ведет заседания, секретаря, который выполняет функции по фиксации решений Собрания.</w:t>
      </w:r>
    </w:p>
    <w:p w:rsidR="00664E4E" w:rsidRPr="00293A10" w:rsidRDefault="00664E4E" w:rsidP="00664E4E">
      <w:pPr>
        <w:pStyle w:val="ParagraphStyle"/>
        <w:numPr>
          <w:ilvl w:val="2"/>
          <w:numId w:val="5"/>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Решения Собрания принимаются простым большинством голосов присутствующих на Собрании работников. В случае равенства голосов решающим является голос председателя. Процедура голосования определяется Собранием.</w:t>
      </w:r>
    </w:p>
    <w:p w:rsidR="00664E4E" w:rsidRPr="00293A10" w:rsidRDefault="00664E4E" w:rsidP="00664E4E">
      <w:pPr>
        <w:pStyle w:val="ParagraphStyle"/>
        <w:numPr>
          <w:ilvl w:val="2"/>
          <w:numId w:val="5"/>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По вопросу объявления забастовки Собрание считается правомочным, если на нем присутствовало не менее 2/3 от общего числа работников.</w:t>
      </w:r>
    </w:p>
    <w:p w:rsidR="00664E4E" w:rsidRPr="00293A10" w:rsidRDefault="00664E4E" w:rsidP="00664E4E">
      <w:pPr>
        <w:pStyle w:val="ParagraphStyle"/>
        <w:numPr>
          <w:ilvl w:val="2"/>
          <w:numId w:val="5"/>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К компетенции Собрания относятся:</w:t>
      </w:r>
    </w:p>
    <w:p w:rsidR="00664E4E" w:rsidRPr="00293A10" w:rsidRDefault="00664E4E" w:rsidP="00664E4E">
      <w:pPr>
        <w:pStyle w:val="ParagraphStyle"/>
        <w:numPr>
          <w:ilvl w:val="0"/>
          <w:numId w:val="11"/>
        </w:numPr>
        <w:tabs>
          <w:tab w:val="clear" w:pos="1452"/>
          <w:tab w:val="num" w:pos="0"/>
          <w:tab w:val="left" w:pos="851"/>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принятие Правил внутреннего трудового распорядка Учреждения, Положения об оплате труда работников Учреждения по представлению Руководителя; дача рекомендаций по вопросам ликвидации и реорганизации Учреждения;</w:t>
      </w:r>
    </w:p>
    <w:p w:rsidR="00664E4E" w:rsidRPr="00293A10" w:rsidRDefault="00664E4E" w:rsidP="00664E4E">
      <w:pPr>
        <w:pStyle w:val="ParagraphStyle"/>
        <w:numPr>
          <w:ilvl w:val="0"/>
          <w:numId w:val="11"/>
        </w:numPr>
        <w:tabs>
          <w:tab w:val="clear" w:pos="1452"/>
          <w:tab w:val="num" w:pos="0"/>
          <w:tab w:val="left" w:pos="851"/>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lastRenderedPageBreak/>
        <w:t>определение критериев и показателей эффективности деятельности работников, входящих в положение об оплате труда и стимулировании работников;</w:t>
      </w:r>
    </w:p>
    <w:p w:rsidR="00664E4E" w:rsidRPr="00293A10" w:rsidRDefault="00664E4E" w:rsidP="00664E4E">
      <w:pPr>
        <w:pStyle w:val="ParagraphStyle"/>
        <w:numPr>
          <w:ilvl w:val="0"/>
          <w:numId w:val="11"/>
        </w:numPr>
        <w:tabs>
          <w:tab w:val="clear" w:pos="1452"/>
          <w:tab w:val="num" w:pos="0"/>
          <w:tab w:val="left" w:pos="851"/>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664E4E" w:rsidRPr="00293A10" w:rsidRDefault="00664E4E" w:rsidP="00664E4E">
      <w:pPr>
        <w:pStyle w:val="ParagraphStyle"/>
        <w:numPr>
          <w:ilvl w:val="0"/>
          <w:numId w:val="11"/>
        </w:numPr>
        <w:tabs>
          <w:tab w:val="clear" w:pos="1452"/>
          <w:tab w:val="num" w:pos="0"/>
          <w:tab w:val="left" w:pos="851"/>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принятие решения об объявлении забастовки и выбор органа, возглавляющего забастовку;</w:t>
      </w:r>
    </w:p>
    <w:p w:rsidR="00664E4E" w:rsidRPr="00293A10" w:rsidRDefault="00664E4E" w:rsidP="00664E4E">
      <w:pPr>
        <w:pStyle w:val="ParagraphStyle"/>
        <w:numPr>
          <w:ilvl w:val="0"/>
          <w:numId w:val="11"/>
        </w:numPr>
        <w:tabs>
          <w:tab w:val="clear" w:pos="1452"/>
          <w:tab w:val="num" w:pos="0"/>
          <w:tab w:val="left" w:pos="851"/>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рассмотрение иных вопросов деятельности Учреждения, принятых Собранием к своему рассмотрению либо вынесенные на его рассмотрение Руководителем.</w:t>
      </w:r>
    </w:p>
    <w:p w:rsidR="00664E4E" w:rsidRPr="00293A10" w:rsidRDefault="00664E4E" w:rsidP="00664E4E">
      <w:pPr>
        <w:pStyle w:val="ParagraphStyle"/>
        <w:numPr>
          <w:ilvl w:val="1"/>
          <w:numId w:val="3"/>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В целях развития и совершенствования учебно-воспитательного процесса, повышения профессионального мастерства и творческого роста педагогов в Учреждении действует Педагогический совет - постоянно действующий орган коллегиального управления, осуществляющий общее руководство образовательным процессом.</w:t>
      </w:r>
    </w:p>
    <w:p w:rsidR="00664E4E" w:rsidRPr="00293A10" w:rsidRDefault="00664E4E" w:rsidP="00664E4E">
      <w:pPr>
        <w:pStyle w:val="ParagraphStyle"/>
        <w:numPr>
          <w:ilvl w:val="2"/>
          <w:numId w:val="3"/>
        </w:numPr>
        <w:tabs>
          <w:tab w:val="left" w:pos="1134"/>
        </w:tabs>
        <w:spacing w:line="276" w:lineRule="auto"/>
        <w:ind w:left="0" w:firstLine="566"/>
        <w:jc w:val="both"/>
        <w:rPr>
          <w:rFonts w:ascii="Times New Roman" w:hAnsi="Times New Roman" w:cs="Times New Roman"/>
          <w:sz w:val="28"/>
          <w:szCs w:val="28"/>
        </w:rPr>
      </w:pPr>
      <w:r w:rsidRPr="00293A10">
        <w:rPr>
          <w:rFonts w:ascii="Times New Roman" w:hAnsi="Times New Roman" w:cs="Times New Roman"/>
          <w:sz w:val="28"/>
          <w:szCs w:val="28"/>
        </w:rPr>
        <w:t>В Педагогический совет входят Руководитель, все его заместители и все педагогические работники, работающие в Учреждении на основании трудового договора.</w:t>
      </w:r>
    </w:p>
    <w:p w:rsidR="00664E4E" w:rsidRPr="00293A10" w:rsidRDefault="00664E4E" w:rsidP="00664E4E">
      <w:pPr>
        <w:pStyle w:val="ParagraphStyle"/>
        <w:spacing w:line="276" w:lineRule="auto"/>
        <w:ind w:firstLine="567"/>
        <w:jc w:val="both"/>
        <w:rPr>
          <w:rFonts w:ascii="Times New Roman" w:hAnsi="Times New Roman" w:cs="Times New Roman"/>
          <w:sz w:val="28"/>
          <w:szCs w:val="28"/>
        </w:rPr>
      </w:pPr>
      <w:r w:rsidRPr="00293A10">
        <w:rPr>
          <w:rFonts w:ascii="Times New Roman" w:hAnsi="Times New Roman" w:cs="Times New Roman"/>
          <w:sz w:val="28"/>
          <w:szCs w:val="28"/>
        </w:rPr>
        <w:t xml:space="preserve">Педагогический совет действует бессрочно и собирается по мере надобности, но не реже одного раза </w:t>
      </w:r>
      <w:r w:rsidRPr="00F94EC9">
        <w:rPr>
          <w:rFonts w:ascii="Times New Roman" w:hAnsi="Times New Roman" w:cs="Times New Roman"/>
          <w:sz w:val="28"/>
          <w:szCs w:val="28"/>
        </w:rPr>
        <w:t>в четверть</w:t>
      </w:r>
      <w:r w:rsidRPr="00293A10">
        <w:rPr>
          <w:rFonts w:ascii="Times New Roman" w:hAnsi="Times New Roman" w:cs="Times New Roman"/>
          <w:sz w:val="28"/>
          <w:szCs w:val="28"/>
        </w:rPr>
        <w:t>. Педагогический совет может собираться по инициативе Руководителя, заместителей Руководителя.</w:t>
      </w:r>
    </w:p>
    <w:p w:rsidR="00664E4E" w:rsidRPr="00293A10" w:rsidRDefault="00664E4E" w:rsidP="00664E4E">
      <w:pPr>
        <w:pStyle w:val="ParagraphStyle"/>
        <w:numPr>
          <w:ilvl w:val="2"/>
          <w:numId w:val="3"/>
        </w:numPr>
        <w:tabs>
          <w:tab w:val="left" w:pos="1134"/>
        </w:tabs>
        <w:spacing w:line="276" w:lineRule="auto"/>
        <w:ind w:left="0" w:firstLine="566"/>
        <w:jc w:val="both"/>
        <w:rPr>
          <w:rFonts w:ascii="Times New Roman" w:hAnsi="Times New Roman" w:cs="Times New Roman"/>
          <w:sz w:val="28"/>
          <w:szCs w:val="28"/>
        </w:rPr>
      </w:pPr>
      <w:r w:rsidRPr="00293A10">
        <w:rPr>
          <w:rFonts w:ascii="Times New Roman" w:hAnsi="Times New Roman" w:cs="Times New Roman"/>
          <w:sz w:val="28"/>
          <w:szCs w:val="28"/>
        </w:rPr>
        <w:t>Педагогический совет в целях организации своей деятельности избирает секретаря, который ведет протоколы заседаний. Председателем Педагогического совета является Руководитель.</w:t>
      </w:r>
    </w:p>
    <w:p w:rsidR="00664E4E" w:rsidRPr="00293A10" w:rsidRDefault="00664E4E" w:rsidP="00664E4E">
      <w:pPr>
        <w:pStyle w:val="ParagraphStyle"/>
        <w:numPr>
          <w:ilvl w:val="2"/>
          <w:numId w:val="3"/>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На заседаниях Педагогического совета с правом совещательного голоса могут присутствовать: работники Учреждения, не являющиеся членами Педагогического совета; родители (законные представители) обучающихся, при наличии согласия Педагогического совета.</w:t>
      </w:r>
    </w:p>
    <w:p w:rsidR="00664E4E" w:rsidRPr="00293A10" w:rsidRDefault="00664E4E" w:rsidP="00664E4E">
      <w:pPr>
        <w:pStyle w:val="ParagraphStyle"/>
        <w:numPr>
          <w:ilvl w:val="2"/>
          <w:numId w:val="3"/>
        </w:numPr>
        <w:tabs>
          <w:tab w:val="left" w:pos="1134"/>
        </w:tabs>
        <w:spacing w:line="276" w:lineRule="auto"/>
        <w:ind w:left="0" w:firstLine="566"/>
        <w:jc w:val="both"/>
        <w:rPr>
          <w:rFonts w:ascii="Times New Roman" w:hAnsi="Times New Roman" w:cs="Times New Roman"/>
          <w:sz w:val="28"/>
          <w:szCs w:val="28"/>
        </w:rPr>
      </w:pPr>
      <w:r w:rsidRPr="00293A10">
        <w:rPr>
          <w:rFonts w:ascii="Times New Roman" w:hAnsi="Times New Roman" w:cs="Times New Roman"/>
          <w:sz w:val="28"/>
          <w:szCs w:val="28"/>
        </w:rPr>
        <w:t xml:space="preserve">К компетенции Педагогического совета Учреждения относится: </w:t>
      </w:r>
    </w:p>
    <w:p w:rsidR="00664E4E" w:rsidRPr="00293A10" w:rsidRDefault="00664E4E" w:rsidP="00664E4E">
      <w:pPr>
        <w:pStyle w:val="ParagraphStyle"/>
        <w:numPr>
          <w:ilvl w:val="0"/>
          <w:numId w:val="9"/>
        </w:numPr>
        <w:tabs>
          <w:tab w:val="left" w:pos="993"/>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 xml:space="preserve">рассмотрение и обсуждение вопросов организации учебно-воспитательной и внеурочной воспитательной работы в Учреждении, материально-технического обеспечения и оснащения образовательного процесса; </w:t>
      </w:r>
    </w:p>
    <w:p w:rsidR="00664E4E" w:rsidRPr="00293A10" w:rsidRDefault="00664E4E" w:rsidP="00664E4E">
      <w:pPr>
        <w:pStyle w:val="ParagraphStyle"/>
        <w:numPr>
          <w:ilvl w:val="0"/>
          <w:numId w:val="9"/>
        </w:numPr>
        <w:tabs>
          <w:tab w:val="left" w:pos="993"/>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lastRenderedPageBreak/>
        <w:t>определение основных направлений развития Учреждения, повышения качества и эффективности образовательного процесса,</w:t>
      </w:r>
    </w:p>
    <w:p w:rsidR="00664E4E" w:rsidRPr="00293A10" w:rsidRDefault="00664E4E" w:rsidP="00664E4E">
      <w:pPr>
        <w:pStyle w:val="ParagraphStyle"/>
        <w:numPr>
          <w:ilvl w:val="0"/>
          <w:numId w:val="9"/>
        </w:numPr>
        <w:tabs>
          <w:tab w:val="left" w:pos="993"/>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обсуждение и выбор различных вариантов содержания образования, форм, методов учебно-воспитательного процесса и способов его реализации;</w:t>
      </w:r>
    </w:p>
    <w:p w:rsidR="00664E4E" w:rsidRPr="00293A10" w:rsidRDefault="00664E4E" w:rsidP="00664E4E">
      <w:pPr>
        <w:pStyle w:val="ParagraphStyle"/>
        <w:numPr>
          <w:ilvl w:val="0"/>
          <w:numId w:val="9"/>
        </w:numPr>
        <w:tabs>
          <w:tab w:val="left" w:pos="993"/>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организация работы по повышению квалификации педагогических работников, развитию их творческой инициативы;</w:t>
      </w:r>
    </w:p>
    <w:p w:rsidR="00664E4E" w:rsidRPr="00293A10" w:rsidRDefault="00664E4E" w:rsidP="00664E4E">
      <w:pPr>
        <w:pStyle w:val="ParagraphStyle"/>
        <w:numPr>
          <w:ilvl w:val="0"/>
          <w:numId w:val="9"/>
        </w:numPr>
        <w:tabs>
          <w:tab w:val="left" w:pos="993"/>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 xml:space="preserve">организация и совершенствование методического обеспечения образовательного процесса; </w:t>
      </w:r>
    </w:p>
    <w:p w:rsidR="00664E4E" w:rsidRPr="00293A10" w:rsidRDefault="00664E4E" w:rsidP="00664E4E">
      <w:pPr>
        <w:pStyle w:val="ParagraphStyle"/>
        <w:numPr>
          <w:ilvl w:val="0"/>
          <w:numId w:val="9"/>
        </w:numPr>
        <w:tabs>
          <w:tab w:val="left" w:pos="993"/>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определение учебников и учебных пособий для использования в образовательном процессе;</w:t>
      </w:r>
    </w:p>
    <w:p w:rsidR="00664E4E" w:rsidRPr="00293A10" w:rsidRDefault="00664E4E" w:rsidP="00664E4E">
      <w:pPr>
        <w:pStyle w:val="ParagraphStyle"/>
        <w:numPr>
          <w:ilvl w:val="0"/>
          <w:numId w:val="9"/>
        </w:numPr>
        <w:tabs>
          <w:tab w:val="left" w:pos="993"/>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принятие решения о сменности обучения, комплектации классов;</w:t>
      </w:r>
    </w:p>
    <w:p w:rsidR="00664E4E" w:rsidRPr="00293A10" w:rsidRDefault="00664E4E" w:rsidP="00664E4E">
      <w:pPr>
        <w:pStyle w:val="ParagraphStyle"/>
        <w:numPr>
          <w:ilvl w:val="0"/>
          <w:numId w:val="9"/>
        </w:numPr>
        <w:tabs>
          <w:tab w:val="left" w:pos="993"/>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принятие решений о ведении платной образовательной деятельности по конкретным образовательным программам;</w:t>
      </w:r>
    </w:p>
    <w:p w:rsidR="00664E4E" w:rsidRPr="00293A10" w:rsidRDefault="00664E4E" w:rsidP="00664E4E">
      <w:pPr>
        <w:pStyle w:val="ParagraphStyle"/>
        <w:numPr>
          <w:ilvl w:val="0"/>
          <w:numId w:val="9"/>
        </w:numPr>
        <w:tabs>
          <w:tab w:val="left" w:pos="993"/>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принятие решений о создании спецкурсов, факультативов, кружков и др.;</w:t>
      </w:r>
    </w:p>
    <w:p w:rsidR="00664E4E" w:rsidRPr="00293A10" w:rsidRDefault="00664E4E" w:rsidP="00664E4E">
      <w:pPr>
        <w:pStyle w:val="ParagraphStyle"/>
        <w:numPr>
          <w:ilvl w:val="0"/>
          <w:numId w:val="9"/>
        </w:numPr>
        <w:tabs>
          <w:tab w:val="left" w:pos="993"/>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разработка и принятие образовательных программ и учебных планов;</w:t>
      </w:r>
    </w:p>
    <w:p w:rsidR="00664E4E" w:rsidRPr="00293A10" w:rsidRDefault="00664E4E" w:rsidP="00664E4E">
      <w:pPr>
        <w:pStyle w:val="ParagraphStyle"/>
        <w:numPr>
          <w:ilvl w:val="0"/>
          <w:numId w:val="9"/>
        </w:numPr>
        <w:tabs>
          <w:tab w:val="left" w:pos="993"/>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принятие плана работы Учреждения на очередной учебный год;</w:t>
      </w:r>
    </w:p>
    <w:p w:rsidR="00664E4E" w:rsidRPr="00293A10" w:rsidRDefault="00664E4E" w:rsidP="00664E4E">
      <w:pPr>
        <w:pStyle w:val="ParagraphStyle"/>
        <w:numPr>
          <w:ilvl w:val="0"/>
          <w:numId w:val="9"/>
        </w:numPr>
        <w:tabs>
          <w:tab w:val="left" w:pos="993"/>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принятие годового календарного учебного графика;</w:t>
      </w:r>
    </w:p>
    <w:p w:rsidR="00664E4E" w:rsidRPr="00293A10" w:rsidRDefault="00664E4E" w:rsidP="00664E4E">
      <w:pPr>
        <w:pStyle w:val="ParagraphStyle"/>
        <w:numPr>
          <w:ilvl w:val="0"/>
          <w:numId w:val="9"/>
        </w:numPr>
        <w:tabs>
          <w:tab w:val="left" w:pos="993"/>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контроль за своевременностью предоставления отдельным категориям обучающимся дополнительных льгот и видов материального обеспечения, предусмотренных законодательством Российской Федерации и иными нормативными актами;</w:t>
      </w:r>
    </w:p>
    <w:p w:rsidR="00664E4E" w:rsidRPr="00293A10" w:rsidRDefault="00664E4E" w:rsidP="00664E4E">
      <w:pPr>
        <w:pStyle w:val="ParagraphStyle"/>
        <w:numPr>
          <w:ilvl w:val="0"/>
          <w:numId w:val="9"/>
        </w:numPr>
        <w:tabs>
          <w:tab w:val="left" w:pos="993"/>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осуществление текущего контроля успеваемости, промежуточной и государственной (итоговой) аттестации обучающихся;</w:t>
      </w:r>
    </w:p>
    <w:p w:rsidR="00664E4E" w:rsidRPr="00293A10" w:rsidRDefault="00664E4E" w:rsidP="00664E4E">
      <w:pPr>
        <w:pStyle w:val="ParagraphStyle"/>
        <w:numPr>
          <w:ilvl w:val="0"/>
          <w:numId w:val="9"/>
        </w:numPr>
        <w:tabs>
          <w:tab w:val="left" w:pos="993"/>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принятие решений о порядке и форме проведения в конце учебного года промежуточной аттестации;</w:t>
      </w:r>
    </w:p>
    <w:p w:rsidR="00664E4E" w:rsidRPr="00293A10" w:rsidRDefault="00664E4E" w:rsidP="00664E4E">
      <w:pPr>
        <w:pStyle w:val="ParagraphStyle"/>
        <w:numPr>
          <w:ilvl w:val="0"/>
          <w:numId w:val="9"/>
        </w:numPr>
        <w:tabs>
          <w:tab w:val="left" w:pos="993"/>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принятие решения о допуске к государственной итоговой аттестации обучающихся, о награждении обучающихся, о переводе обучающихся в следующий класс, а также (по согласованию с родителями (законными представителями) обучающегося) о его оставлении на повторное обучение в том же классе, о переводе на обучение по индивидуальному учебному плану;</w:t>
      </w:r>
    </w:p>
    <w:p w:rsidR="00664E4E" w:rsidRPr="00293A10" w:rsidRDefault="00664E4E" w:rsidP="00664E4E">
      <w:pPr>
        <w:pStyle w:val="ParagraphStyle"/>
        <w:numPr>
          <w:ilvl w:val="0"/>
          <w:numId w:val="9"/>
        </w:numPr>
        <w:tabs>
          <w:tab w:val="left" w:pos="993"/>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принятие решения об исключении из Учреждения обучающихся в соответствии с законодательством;</w:t>
      </w:r>
    </w:p>
    <w:p w:rsidR="00664E4E" w:rsidRPr="00293A10" w:rsidRDefault="00664E4E" w:rsidP="00664E4E">
      <w:pPr>
        <w:pStyle w:val="ParagraphStyle"/>
        <w:numPr>
          <w:ilvl w:val="0"/>
          <w:numId w:val="9"/>
        </w:numPr>
        <w:tabs>
          <w:tab w:val="left" w:pos="993"/>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содействие деятельности методических объединений в Учреждении;</w:t>
      </w:r>
    </w:p>
    <w:p w:rsidR="00664E4E" w:rsidRPr="00293A10" w:rsidRDefault="00664E4E" w:rsidP="00664E4E">
      <w:pPr>
        <w:pStyle w:val="ParagraphStyle"/>
        <w:numPr>
          <w:ilvl w:val="0"/>
          <w:numId w:val="9"/>
        </w:numPr>
        <w:tabs>
          <w:tab w:val="left" w:pos="993"/>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lastRenderedPageBreak/>
        <w:t>обсуждение проектов локальных правовых актов, внесенных для рассмотрения на ближайшее заседание Совета Учреждения, определение к ним своего отношения;</w:t>
      </w:r>
    </w:p>
    <w:p w:rsidR="00664E4E" w:rsidRPr="00293A10" w:rsidRDefault="00664E4E" w:rsidP="00664E4E">
      <w:pPr>
        <w:pStyle w:val="ParagraphStyle"/>
        <w:numPr>
          <w:ilvl w:val="0"/>
          <w:numId w:val="9"/>
        </w:numPr>
        <w:tabs>
          <w:tab w:val="left" w:pos="993"/>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вовлечение родителей (законных представителей) в образовательный процесс;</w:t>
      </w:r>
    </w:p>
    <w:p w:rsidR="00664E4E" w:rsidRPr="00293A10" w:rsidRDefault="00664E4E" w:rsidP="00664E4E">
      <w:pPr>
        <w:pStyle w:val="ParagraphStyle"/>
        <w:numPr>
          <w:ilvl w:val="0"/>
          <w:numId w:val="9"/>
        </w:numPr>
        <w:tabs>
          <w:tab w:val="left" w:pos="993"/>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принятие решений о требованиях к одежде обучающихся;</w:t>
      </w:r>
    </w:p>
    <w:p w:rsidR="00664E4E" w:rsidRPr="00293A10" w:rsidRDefault="00664E4E" w:rsidP="00664E4E">
      <w:pPr>
        <w:pStyle w:val="ParagraphStyle"/>
        <w:numPr>
          <w:ilvl w:val="2"/>
          <w:numId w:val="3"/>
        </w:numPr>
        <w:tabs>
          <w:tab w:val="left" w:pos="1134"/>
        </w:tabs>
        <w:spacing w:line="276" w:lineRule="auto"/>
        <w:ind w:left="0" w:firstLine="566"/>
        <w:jc w:val="both"/>
        <w:rPr>
          <w:rFonts w:ascii="Times New Roman" w:hAnsi="Times New Roman" w:cs="Times New Roman"/>
          <w:sz w:val="28"/>
          <w:szCs w:val="28"/>
        </w:rPr>
      </w:pPr>
      <w:r w:rsidRPr="00293A10">
        <w:rPr>
          <w:rFonts w:ascii="Times New Roman" w:hAnsi="Times New Roman" w:cs="Times New Roman"/>
          <w:sz w:val="28"/>
          <w:szCs w:val="28"/>
        </w:rPr>
        <w:t>Педагогический совет работает по утвержденному годовому плану Учреждения.</w:t>
      </w:r>
    </w:p>
    <w:p w:rsidR="00664E4E" w:rsidRPr="00293A10" w:rsidRDefault="00664E4E" w:rsidP="00664E4E">
      <w:pPr>
        <w:pStyle w:val="ParagraphStyle"/>
        <w:numPr>
          <w:ilvl w:val="2"/>
          <w:numId w:val="3"/>
        </w:numPr>
        <w:tabs>
          <w:tab w:val="left" w:pos="1134"/>
        </w:tabs>
        <w:spacing w:line="276" w:lineRule="auto"/>
        <w:ind w:left="0" w:firstLine="566"/>
        <w:jc w:val="both"/>
        <w:rPr>
          <w:rFonts w:ascii="Times New Roman" w:hAnsi="Times New Roman" w:cs="Times New Roman"/>
          <w:sz w:val="28"/>
          <w:szCs w:val="28"/>
        </w:rPr>
      </w:pPr>
      <w:r w:rsidRPr="00293A10">
        <w:rPr>
          <w:rFonts w:ascii="Times New Roman" w:hAnsi="Times New Roman" w:cs="Times New Roman"/>
          <w:sz w:val="28"/>
          <w:szCs w:val="28"/>
        </w:rPr>
        <w:t>Решение Педагогического совета является правомочным, если на его заседании присутствовало не менее 2/3 членов Педагогического совета, и при условии, что более половины из них проголосовало за данное решение.</w:t>
      </w:r>
    </w:p>
    <w:p w:rsidR="00664E4E" w:rsidRPr="00293A10" w:rsidRDefault="00664E4E" w:rsidP="00664E4E">
      <w:pPr>
        <w:pStyle w:val="ParagraphStyle"/>
        <w:numPr>
          <w:ilvl w:val="2"/>
          <w:numId w:val="3"/>
        </w:numPr>
        <w:tabs>
          <w:tab w:val="left" w:pos="1134"/>
        </w:tabs>
        <w:spacing w:line="276" w:lineRule="auto"/>
        <w:ind w:left="0" w:firstLine="566"/>
        <w:jc w:val="both"/>
        <w:rPr>
          <w:rFonts w:ascii="Times New Roman" w:hAnsi="Times New Roman" w:cs="Times New Roman"/>
          <w:sz w:val="28"/>
          <w:szCs w:val="28"/>
        </w:rPr>
      </w:pPr>
      <w:r w:rsidRPr="00293A10">
        <w:rPr>
          <w:rFonts w:ascii="Times New Roman" w:hAnsi="Times New Roman" w:cs="Times New Roman"/>
          <w:sz w:val="28"/>
          <w:szCs w:val="28"/>
        </w:rPr>
        <w:t>Решения Педагогического совета реализуются приказом Руководителя.</w:t>
      </w:r>
    </w:p>
    <w:p w:rsidR="00664E4E" w:rsidRPr="00293A10" w:rsidRDefault="00664E4E" w:rsidP="00664E4E">
      <w:pPr>
        <w:pStyle w:val="ParagraphStyle"/>
        <w:numPr>
          <w:ilvl w:val="2"/>
          <w:numId w:val="3"/>
        </w:numPr>
        <w:tabs>
          <w:tab w:val="left" w:pos="1134"/>
        </w:tabs>
        <w:spacing w:line="276" w:lineRule="auto"/>
        <w:ind w:left="0" w:firstLine="566"/>
        <w:jc w:val="both"/>
        <w:rPr>
          <w:rFonts w:ascii="Times New Roman" w:hAnsi="Times New Roman" w:cs="Times New Roman"/>
          <w:sz w:val="28"/>
          <w:szCs w:val="28"/>
        </w:rPr>
      </w:pPr>
      <w:r w:rsidRPr="00293A10">
        <w:rPr>
          <w:rFonts w:ascii="Times New Roman" w:hAnsi="Times New Roman" w:cs="Times New Roman"/>
          <w:sz w:val="28"/>
          <w:szCs w:val="28"/>
        </w:rPr>
        <w:t>Деятельность Педагогического совета регламентируется Уставом и положением о Педагогическом совете.</w:t>
      </w:r>
    </w:p>
    <w:p w:rsidR="00664E4E" w:rsidRPr="00293A10" w:rsidRDefault="00664E4E" w:rsidP="00664E4E">
      <w:pPr>
        <w:pStyle w:val="ParagraphStyle"/>
        <w:numPr>
          <w:ilvl w:val="1"/>
          <w:numId w:val="3"/>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В целях учета мнения обучающихся, родителей (законных представителей) несовершеннолетних обучающихся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в Учреждении создаются условия для работы органов родительского и ученического самоуправления. Их деятельность осуществляется на основе Положений о соответствующих органах самоуправления Учреждения.</w:t>
      </w:r>
    </w:p>
    <w:p w:rsidR="00664E4E" w:rsidRPr="00293A10" w:rsidRDefault="00664E4E" w:rsidP="00664E4E">
      <w:pPr>
        <w:pStyle w:val="ParagraphStyle"/>
        <w:numPr>
          <w:ilvl w:val="1"/>
          <w:numId w:val="3"/>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В целях учета мнения работников Учреждения по вопросам управления Учреждением и при принятии Учреждением локальных нормативных актов, затрагивающих их права и законные интересы, по инициативе работников в Учреждении действует профессиональный союз работников - представительный орган работников.</w:t>
      </w:r>
    </w:p>
    <w:p w:rsidR="00664E4E" w:rsidRPr="00E71101" w:rsidRDefault="00664E4E" w:rsidP="00664E4E">
      <w:pPr>
        <w:pStyle w:val="ParagraphStyle"/>
        <w:tabs>
          <w:tab w:val="left" w:pos="1134"/>
        </w:tabs>
        <w:spacing w:line="312" w:lineRule="auto"/>
        <w:jc w:val="both"/>
        <w:rPr>
          <w:rFonts w:ascii="Times New Roman" w:hAnsi="Times New Roman" w:cs="Times New Roman"/>
        </w:rPr>
      </w:pPr>
    </w:p>
    <w:p w:rsidR="00664E4E" w:rsidRPr="00E71101" w:rsidRDefault="00664E4E" w:rsidP="00664E4E">
      <w:pPr>
        <w:pStyle w:val="ParagraphStyle"/>
        <w:spacing w:line="312" w:lineRule="auto"/>
        <w:jc w:val="center"/>
        <w:rPr>
          <w:rFonts w:ascii="Times New Roman" w:hAnsi="Times New Roman" w:cs="Times New Roman"/>
        </w:rPr>
      </w:pPr>
      <w:r w:rsidRPr="00E71101">
        <w:rPr>
          <w:rFonts w:ascii="Times New Roman" w:hAnsi="Times New Roman" w:cs="Times New Roman"/>
          <w:b/>
          <w:bCs/>
        </w:rPr>
        <w:t>ГЛАВА 4. КОМПЛЕКТОВАНИЕ</w:t>
      </w:r>
      <w:r w:rsidRPr="00E71101">
        <w:rPr>
          <w:rFonts w:ascii="Times New Roman" w:hAnsi="Times New Roman" w:cs="Times New Roman"/>
        </w:rPr>
        <w:t xml:space="preserve"> </w:t>
      </w:r>
      <w:r w:rsidRPr="00E71101">
        <w:rPr>
          <w:rFonts w:ascii="Times New Roman" w:hAnsi="Times New Roman" w:cs="Times New Roman"/>
          <w:b/>
          <w:bCs/>
        </w:rPr>
        <w:t>ШТАТА РАБОТНИКОВ УЧРЕЖДЕНИЯ</w:t>
      </w:r>
    </w:p>
    <w:p w:rsidR="00664E4E" w:rsidRPr="00293A10" w:rsidRDefault="00664E4E" w:rsidP="00664E4E">
      <w:pPr>
        <w:pStyle w:val="ParagraphStyle"/>
        <w:numPr>
          <w:ilvl w:val="1"/>
          <w:numId w:val="6"/>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Для работников работодателем является Учреждение.</w:t>
      </w:r>
    </w:p>
    <w:p w:rsidR="00664E4E" w:rsidRPr="00293A10" w:rsidRDefault="00664E4E" w:rsidP="00664E4E">
      <w:pPr>
        <w:pStyle w:val="ParagraphStyle"/>
        <w:numPr>
          <w:ilvl w:val="1"/>
          <w:numId w:val="6"/>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Учреждение устанавливает структуру управления деятельностью Учреждения, штатное расписание, распределение должностных обязанностей в пределах имеющихся средств.</w:t>
      </w:r>
    </w:p>
    <w:p w:rsidR="00664E4E" w:rsidRPr="00293A10" w:rsidRDefault="00664E4E" w:rsidP="00664E4E">
      <w:pPr>
        <w:pStyle w:val="ParagraphStyle"/>
        <w:numPr>
          <w:ilvl w:val="1"/>
          <w:numId w:val="6"/>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 xml:space="preserve">Персонал Учреждения, как педагогический, так и вспомогательный, </w:t>
      </w:r>
      <w:r w:rsidRPr="00293A10">
        <w:rPr>
          <w:rFonts w:ascii="Times New Roman" w:hAnsi="Times New Roman" w:cs="Times New Roman"/>
          <w:sz w:val="28"/>
          <w:szCs w:val="28"/>
        </w:rPr>
        <w:lastRenderedPageBreak/>
        <w:t>принимается на работу по трудовому договору, в соответствии с действующим законодательством Российской Федерации.</w:t>
      </w:r>
    </w:p>
    <w:p w:rsidR="00664E4E" w:rsidRPr="00293A10" w:rsidRDefault="00664E4E" w:rsidP="00664E4E">
      <w:pPr>
        <w:pStyle w:val="ParagraphStyle"/>
        <w:numPr>
          <w:ilvl w:val="1"/>
          <w:numId w:val="6"/>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664E4E" w:rsidRPr="00293A10" w:rsidRDefault="00664E4E" w:rsidP="00664E4E">
      <w:pPr>
        <w:pStyle w:val="ParagraphStyle"/>
        <w:numPr>
          <w:ilvl w:val="1"/>
          <w:numId w:val="6"/>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К педагогической деятельности в Учреждении не допускаются лица:</w:t>
      </w:r>
    </w:p>
    <w:p w:rsidR="00664E4E" w:rsidRPr="00293A10" w:rsidRDefault="00664E4E" w:rsidP="00664E4E">
      <w:pPr>
        <w:pStyle w:val="ParagraphStyle"/>
        <w:numPr>
          <w:ilvl w:val="2"/>
          <w:numId w:val="6"/>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лишенные права заниматься педагогической деятельностью в соответствии с вступившим в законную силу приговором суда;</w:t>
      </w:r>
    </w:p>
    <w:p w:rsidR="00664E4E" w:rsidRPr="00293A10" w:rsidRDefault="00664E4E" w:rsidP="00664E4E">
      <w:pPr>
        <w:pStyle w:val="ParagraphStyle"/>
        <w:numPr>
          <w:ilvl w:val="2"/>
          <w:numId w:val="6"/>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4.5.6. Устава;</w:t>
      </w:r>
    </w:p>
    <w:p w:rsidR="00664E4E" w:rsidRPr="00293A10" w:rsidRDefault="00664E4E" w:rsidP="00664E4E">
      <w:pPr>
        <w:pStyle w:val="ParagraphStyle"/>
        <w:numPr>
          <w:ilvl w:val="2"/>
          <w:numId w:val="6"/>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имеющие неснятую или непогашенную судимость за иные умышленные тяжкие и особо тяжкие преступления, не указанные в пункте 4.5.6. Устава;</w:t>
      </w:r>
    </w:p>
    <w:p w:rsidR="00664E4E" w:rsidRPr="00293A10" w:rsidRDefault="00664E4E" w:rsidP="00664E4E">
      <w:pPr>
        <w:pStyle w:val="ParagraphStyle"/>
        <w:numPr>
          <w:ilvl w:val="2"/>
          <w:numId w:val="6"/>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признанные недееспособными в установленном федеральным законом порядке;</w:t>
      </w:r>
    </w:p>
    <w:p w:rsidR="00664E4E" w:rsidRPr="00293A10" w:rsidRDefault="00664E4E" w:rsidP="00664E4E">
      <w:pPr>
        <w:pStyle w:val="ParagraphStyle"/>
        <w:numPr>
          <w:ilvl w:val="2"/>
          <w:numId w:val="6"/>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664E4E" w:rsidRPr="00293A10" w:rsidRDefault="00664E4E" w:rsidP="00664E4E">
      <w:pPr>
        <w:pStyle w:val="ParagraphStyle"/>
        <w:numPr>
          <w:ilvl w:val="2"/>
          <w:numId w:val="6"/>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 xml:space="preserve">Лица из числа указанных в пунктах 4.5.2, 4.5.3. Устава,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w:t>
      </w:r>
      <w:r w:rsidRPr="00293A10">
        <w:rPr>
          <w:rFonts w:ascii="Times New Roman" w:hAnsi="Times New Roman" w:cs="Times New Roman"/>
          <w:sz w:val="28"/>
          <w:szCs w:val="28"/>
        </w:rPr>
        <w:lastRenderedPageBreak/>
        <w:t>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Архангельской области, о допуске их к педагогической деятельности.</w:t>
      </w:r>
    </w:p>
    <w:p w:rsidR="00664E4E" w:rsidRPr="00293A10" w:rsidRDefault="00664E4E" w:rsidP="00664E4E">
      <w:pPr>
        <w:pStyle w:val="ParagraphStyle"/>
        <w:numPr>
          <w:ilvl w:val="1"/>
          <w:numId w:val="6"/>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В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664E4E" w:rsidRPr="00293A10" w:rsidRDefault="00664E4E" w:rsidP="00664E4E">
      <w:pPr>
        <w:pStyle w:val="ParagraphStyle"/>
        <w:numPr>
          <w:ilvl w:val="2"/>
          <w:numId w:val="6"/>
        </w:numPr>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Право на занятие должностей, предусмотренных пунктом 4.6 Устава, имеют лица, отвечающие квалификационным требованиям, указанным в квалификационных справочниках, и (или) профессиональным стандартам.</w:t>
      </w:r>
    </w:p>
    <w:p w:rsidR="00664E4E" w:rsidRPr="00293A10" w:rsidRDefault="00664E4E" w:rsidP="00664E4E">
      <w:pPr>
        <w:pStyle w:val="ParagraphStyle"/>
        <w:numPr>
          <w:ilvl w:val="2"/>
          <w:numId w:val="6"/>
        </w:numPr>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 xml:space="preserve"> Права, обязанности и ответственность работников образовательных организаций, занимающих должности, указанные в пункте 4.6 Устава, устанавливаются законодательством Российской Федерации,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664E4E" w:rsidRPr="00293A10" w:rsidRDefault="00664E4E" w:rsidP="00664E4E">
      <w:pPr>
        <w:pStyle w:val="ParagraphStyle"/>
        <w:numPr>
          <w:ilvl w:val="2"/>
          <w:numId w:val="6"/>
        </w:numPr>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Заместителям Руководителя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w:t>
      </w:r>
    </w:p>
    <w:p w:rsidR="00664E4E" w:rsidRPr="00E71101" w:rsidRDefault="00664E4E" w:rsidP="00664E4E">
      <w:pPr>
        <w:pStyle w:val="ParagraphStyle"/>
        <w:spacing w:line="312" w:lineRule="auto"/>
        <w:jc w:val="both"/>
        <w:rPr>
          <w:rFonts w:ascii="Times New Roman" w:hAnsi="Times New Roman" w:cs="Times New Roman"/>
        </w:rPr>
      </w:pPr>
    </w:p>
    <w:p w:rsidR="00664E4E" w:rsidRDefault="00664E4E" w:rsidP="00664E4E">
      <w:pPr>
        <w:pStyle w:val="ParagraphStyle"/>
        <w:spacing w:line="312" w:lineRule="auto"/>
        <w:jc w:val="center"/>
        <w:rPr>
          <w:rFonts w:ascii="Times New Roman" w:hAnsi="Times New Roman" w:cs="Times New Roman"/>
          <w:b/>
          <w:bCs/>
        </w:rPr>
      </w:pPr>
      <w:r w:rsidRPr="00E71101">
        <w:rPr>
          <w:rFonts w:ascii="Times New Roman" w:hAnsi="Times New Roman" w:cs="Times New Roman"/>
          <w:b/>
          <w:bCs/>
        </w:rPr>
        <w:t>ГЛАВА 5. ИМУЩЕСТВО И ФИНАНСЫ УЧРЕЖДЕНИЯ</w:t>
      </w:r>
    </w:p>
    <w:p w:rsidR="00664E4E" w:rsidRPr="00293A10" w:rsidRDefault="00664E4E" w:rsidP="00664E4E">
      <w:pPr>
        <w:pStyle w:val="ParagraphStyle"/>
        <w:numPr>
          <w:ilvl w:val="1"/>
          <w:numId w:val="7"/>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Имущество Учреждения является муниципальной собственностью муниципального образования «Верхнетоемский муниципальный район».</w:t>
      </w:r>
    </w:p>
    <w:p w:rsidR="00664E4E" w:rsidRPr="00293A10" w:rsidRDefault="00664E4E" w:rsidP="00664E4E">
      <w:pPr>
        <w:pStyle w:val="ParagraphStyle"/>
        <w:spacing w:line="276" w:lineRule="auto"/>
        <w:ind w:firstLine="567"/>
        <w:jc w:val="both"/>
        <w:rPr>
          <w:rFonts w:ascii="Times New Roman" w:hAnsi="Times New Roman" w:cs="Times New Roman"/>
          <w:sz w:val="28"/>
          <w:szCs w:val="28"/>
        </w:rPr>
      </w:pPr>
      <w:r w:rsidRPr="00293A10">
        <w:rPr>
          <w:rFonts w:ascii="Times New Roman" w:hAnsi="Times New Roman" w:cs="Times New Roman"/>
          <w:sz w:val="28"/>
          <w:szCs w:val="28"/>
        </w:rPr>
        <w:t>Контроль за сохранностью, эффективностью использования и использованием по назначению имущества Учреждения осуществляет Собственник имущества в установленном порядке.</w:t>
      </w:r>
    </w:p>
    <w:p w:rsidR="00664E4E" w:rsidRPr="00293A10" w:rsidRDefault="00664E4E" w:rsidP="00664E4E">
      <w:pPr>
        <w:pStyle w:val="ParagraphStyle"/>
        <w:numPr>
          <w:ilvl w:val="1"/>
          <w:numId w:val="7"/>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 xml:space="preserve">Имущество Учреждения находится у него на праве оперативного управления. Учреждение владеет, пользуется этим имуществом в пределах, </w:t>
      </w:r>
      <w:r w:rsidRPr="00293A10">
        <w:rPr>
          <w:rFonts w:ascii="Times New Roman" w:hAnsi="Times New Roman" w:cs="Times New Roman"/>
          <w:sz w:val="28"/>
          <w:szCs w:val="28"/>
        </w:rPr>
        <w:lastRenderedPageBreak/>
        <w:t>установленных федеральными законами, в соответствии с целями своей деятельности и назначением имущества.</w:t>
      </w:r>
    </w:p>
    <w:p w:rsidR="00664E4E" w:rsidRPr="00293A10" w:rsidRDefault="00664E4E" w:rsidP="00664E4E">
      <w:pPr>
        <w:pStyle w:val="ParagraphStyle"/>
        <w:tabs>
          <w:tab w:val="left" w:pos="1134"/>
        </w:tabs>
        <w:spacing w:line="276" w:lineRule="auto"/>
        <w:ind w:firstLine="567"/>
        <w:jc w:val="both"/>
        <w:rPr>
          <w:rFonts w:ascii="Times New Roman" w:hAnsi="Times New Roman" w:cs="Times New Roman"/>
          <w:sz w:val="28"/>
          <w:szCs w:val="28"/>
        </w:rPr>
      </w:pPr>
      <w:r w:rsidRPr="00293A10">
        <w:rPr>
          <w:rFonts w:ascii="Times New Roman" w:hAnsi="Times New Roman" w:cs="Times New Roman"/>
          <w:sz w:val="28"/>
          <w:szCs w:val="28"/>
        </w:rPr>
        <w:t>Учреждение без согласия Собственника не вправе распоряжаться особо ценным движимым имуществом, закрепленным за ним муниципальным образованием «Верхнетоемский муниципальный район» или приобретенным Учреждением за счет средств, выделенных ему муниципальным образованием «Верхнетоемский муниципальный район»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федеральными законами.</w:t>
      </w:r>
    </w:p>
    <w:p w:rsidR="00664E4E" w:rsidRPr="00293A10" w:rsidRDefault="00664E4E" w:rsidP="00664E4E">
      <w:pPr>
        <w:pStyle w:val="ParagraphStyle"/>
        <w:tabs>
          <w:tab w:val="left" w:pos="1134"/>
        </w:tabs>
        <w:spacing w:line="276" w:lineRule="auto"/>
        <w:ind w:firstLine="567"/>
        <w:jc w:val="both"/>
        <w:rPr>
          <w:rFonts w:ascii="Times New Roman" w:hAnsi="Times New Roman" w:cs="Times New Roman"/>
          <w:sz w:val="28"/>
          <w:szCs w:val="28"/>
        </w:rPr>
      </w:pPr>
      <w:r w:rsidRPr="00293A10">
        <w:rPr>
          <w:rFonts w:ascii="Times New Roman" w:hAnsi="Times New Roman" w:cs="Times New Roman"/>
          <w:sz w:val="28"/>
          <w:szCs w:val="28"/>
        </w:rPr>
        <w:t>Учреждение только с согласия Собственника вправе передавать некоммерческим организациям в качестве их учредителя или участника имущество, за исключением особо ценного движимого имущества, закрепленного за ним муниципальным образованием «Верхнетоемский муниципальный район» или приобретенного Учреждением за счет средств, выделенных ему муниципальным образованием «Верхнетоемский муниципальный район» на приобретение такого имущества, а также недвижимого имущества.</w:t>
      </w:r>
    </w:p>
    <w:p w:rsidR="00664E4E" w:rsidRPr="00293A10" w:rsidRDefault="00664E4E" w:rsidP="00664E4E">
      <w:pPr>
        <w:pStyle w:val="ParagraphStyle"/>
        <w:tabs>
          <w:tab w:val="left" w:pos="1134"/>
        </w:tabs>
        <w:spacing w:line="276" w:lineRule="auto"/>
        <w:ind w:firstLine="567"/>
        <w:jc w:val="both"/>
        <w:rPr>
          <w:rFonts w:ascii="Times New Roman" w:hAnsi="Times New Roman" w:cs="Times New Roman"/>
          <w:sz w:val="28"/>
          <w:szCs w:val="28"/>
        </w:rPr>
      </w:pPr>
      <w:r w:rsidRPr="00293A10">
        <w:rPr>
          <w:rFonts w:ascii="Times New Roman" w:hAnsi="Times New Roman" w:cs="Times New Roman"/>
          <w:sz w:val="28"/>
          <w:szCs w:val="28"/>
        </w:rPr>
        <w:t>Учреждение вправе вносить имущество, указанное в абзаце третьем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 только в случаях и порядке, предусмотренных федеральными законами.</w:t>
      </w:r>
    </w:p>
    <w:p w:rsidR="00664E4E" w:rsidRPr="00293A10" w:rsidRDefault="00664E4E" w:rsidP="00664E4E">
      <w:pPr>
        <w:pStyle w:val="ParagraphStyle"/>
        <w:numPr>
          <w:ilvl w:val="1"/>
          <w:numId w:val="7"/>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664E4E" w:rsidRPr="00293A10" w:rsidRDefault="00664E4E" w:rsidP="00664E4E">
      <w:pPr>
        <w:pStyle w:val="ParagraphStyle"/>
        <w:numPr>
          <w:ilvl w:val="1"/>
          <w:numId w:val="7"/>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Крупная сделка может быть совершена Учреждением только с предварительного согласия Учредителя.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федеральными законами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w:t>
      </w:r>
      <w:r>
        <w:rPr>
          <w:rFonts w:ascii="Times New Roman" w:hAnsi="Times New Roman" w:cs="Times New Roman"/>
          <w:sz w:val="28"/>
          <w:szCs w:val="28"/>
        </w:rPr>
        <w:t xml:space="preserve"> </w:t>
      </w:r>
      <w:r w:rsidRPr="00293A10">
        <w:rPr>
          <w:rFonts w:ascii="Times New Roman" w:hAnsi="Times New Roman" w:cs="Times New Roman"/>
          <w:sz w:val="28"/>
          <w:szCs w:val="28"/>
        </w:rPr>
        <w:t xml:space="preserve">% процентов балансовой стоимости активов Учреждения, </w:t>
      </w:r>
      <w:r w:rsidRPr="00293A10">
        <w:rPr>
          <w:rFonts w:ascii="Times New Roman" w:hAnsi="Times New Roman" w:cs="Times New Roman"/>
          <w:sz w:val="28"/>
          <w:szCs w:val="28"/>
        </w:rPr>
        <w:lastRenderedPageBreak/>
        <w:t>определяемой по данным его бухгалтерской отчетности на последнюю дату.</w:t>
      </w:r>
    </w:p>
    <w:p w:rsidR="00664E4E" w:rsidRPr="00293A10" w:rsidRDefault="00664E4E" w:rsidP="00664E4E">
      <w:pPr>
        <w:pStyle w:val="ParagraphStyle"/>
        <w:numPr>
          <w:ilvl w:val="1"/>
          <w:numId w:val="7"/>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Сделка, в совершении которой имеется заинтересованность Руководителя, может быть совершена Учреждением только с предварительного одобрения Учредителя.</w:t>
      </w:r>
    </w:p>
    <w:p w:rsidR="00664E4E" w:rsidRPr="00293A10" w:rsidRDefault="00664E4E" w:rsidP="00664E4E">
      <w:pPr>
        <w:pStyle w:val="ParagraphStyle"/>
        <w:numPr>
          <w:ilvl w:val="1"/>
          <w:numId w:val="7"/>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Учреждение владеет и пользуется земельными участками, предоставленными ему на праве постоянного (бессрочного) пользования.</w:t>
      </w:r>
    </w:p>
    <w:p w:rsidR="00664E4E" w:rsidRPr="00293A10" w:rsidRDefault="00664E4E" w:rsidP="00664E4E">
      <w:pPr>
        <w:pStyle w:val="ParagraphStyle"/>
        <w:numPr>
          <w:ilvl w:val="1"/>
          <w:numId w:val="7"/>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Муниципальная собственность, закрепленная за Учреждением, может отчуждаться Собственником в порядке и на условиях, которые установлены законодательством Российской Федерации, законодательством Архангельской области и муниципальными правовыми актами муниципального образования «Верхнетоемский муниципальный район», принятыми в пределах своих полномочий.</w:t>
      </w:r>
    </w:p>
    <w:p w:rsidR="00664E4E" w:rsidRPr="00293A10" w:rsidRDefault="00664E4E" w:rsidP="00664E4E">
      <w:pPr>
        <w:pStyle w:val="ParagraphStyle"/>
        <w:spacing w:line="276" w:lineRule="auto"/>
        <w:ind w:firstLine="567"/>
        <w:jc w:val="both"/>
        <w:rPr>
          <w:rFonts w:ascii="Times New Roman" w:hAnsi="Times New Roman" w:cs="Times New Roman"/>
          <w:sz w:val="28"/>
          <w:szCs w:val="28"/>
        </w:rPr>
      </w:pPr>
      <w:r w:rsidRPr="00293A10">
        <w:rPr>
          <w:rFonts w:ascii="Times New Roman" w:hAnsi="Times New Roman" w:cs="Times New Roman"/>
          <w:sz w:val="28"/>
          <w:szCs w:val="28"/>
        </w:rPr>
        <w:t>Изъятие и (или) отчуждение собственности, закрепленной за Учреждением, допускаются только по истечении срока договора между Собственником (уполномоченным им юридическим лицом) и Учреждением или между Собственником (уполномоченным им юридическим лицом) и Учредителем, если иное не предусмотрено этим договором.</w:t>
      </w:r>
    </w:p>
    <w:p w:rsidR="00664E4E" w:rsidRPr="00293A10" w:rsidRDefault="00664E4E" w:rsidP="00664E4E">
      <w:pPr>
        <w:pStyle w:val="ParagraphStyle"/>
        <w:numPr>
          <w:ilvl w:val="1"/>
          <w:numId w:val="7"/>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Источниками формирования имущества Учреждения, в том числе финансовых средств, являются:</w:t>
      </w:r>
    </w:p>
    <w:p w:rsidR="00664E4E" w:rsidRPr="00293A10" w:rsidRDefault="00664E4E" w:rsidP="00664E4E">
      <w:pPr>
        <w:pStyle w:val="ParagraphStyle"/>
        <w:tabs>
          <w:tab w:val="left" w:pos="851"/>
        </w:tabs>
        <w:spacing w:line="276" w:lineRule="auto"/>
        <w:ind w:firstLine="567"/>
        <w:jc w:val="both"/>
        <w:rPr>
          <w:rFonts w:ascii="Times New Roman" w:hAnsi="Times New Roman" w:cs="Times New Roman"/>
          <w:sz w:val="28"/>
          <w:szCs w:val="28"/>
        </w:rPr>
      </w:pPr>
      <w:r w:rsidRPr="00293A10">
        <w:rPr>
          <w:rFonts w:ascii="Times New Roman" w:hAnsi="Times New Roman" w:cs="Times New Roman"/>
          <w:sz w:val="28"/>
          <w:szCs w:val="28"/>
        </w:rPr>
        <w:t>1)</w:t>
      </w:r>
      <w:r w:rsidRPr="00293A10">
        <w:rPr>
          <w:rFonts w:ascii="Times New Roman" w:hAnsi="Times New Roman" w:cs="Times New Roman"/>
          <w:sz w:val="28"/>
          <w:szCs w:val="28"/>
        </w:rPr>
        <w:tab/>
        <w:t>имущество, закрепляемое за Учреждением на праве оперативного управления;</w:t>
      </w:r>
    </w:p>
    <w:p w:rsidR="00664E4E" w:rsidRPr="00293A10" w:rsidRDefault="00664E4E" w:rsidP="00664E4E">
      <w:pPr>
        <w:pStyle w:val="ParagraphStyle"/>
        <w:tabs>
          <w:tab w:val="left" w:pos="851"/>
        </w:tabs>
        <w:spacing w:line="276" w:lineRule="auto"/>
        <w:ind w:firstLine="567"/>
        <w:jc w:val="both"/>
        <w:rPr>
          <w:rFonts w:ascii="Times New Roman" w:hAnsi="Times New Roman" w:cs="Times New Roman"/>
          <w:sz w:val="28"/>
          <w:szCs w:val="28"/>
        </w:rPr>
      </w:pPr>
      <w:r w:rsidRPr="00293A10">
        <w:rPr>
          <w:rFonts w:ascii="Times New Roman" w:hAnsi="Times New Roman" w:cs="Times New Roman"/>
          <w:sz w:val="28"/>
          <w:szCs w:val="28"/>
        </w:rPr>
        <w:t>2)</w:t>
      </w:r>
      <w:r w:rsidRPr="00293A10">
        <w:rPr>
          <w:rFonts w:ascii="Times New Roman" w:hAnsi="Times New Roman" w:cs="Times New Roman"/>
          <w:sz w:val="28"/>
          <w:szCs w:val="28"/>
        </w:rPr>
        <w:tab/>
        <w:t>имущество, приобретенное Учреждением за счет средств, выделенных ему Учредителем на приобретение такого имущества;</w:t>
      </w:r>
    </w:p>
    <w:p w:rsidR="00664E4E" w:rsidRPr="00293A10" w:rsidRDefault="00664E4E" w:rsidP="00664E4E">
      <w:pPr>
        <w:pStyle w:val="ParagraphStyle"/>
        <w:tabs>
          <w:tab w:val="left" w:pos="851"/>
        </w:tabs>
        <w:spacing w:line="276" w:lineRule="auto"/>
        <w:ind w:firstLine="567"/>
        <w:jc w:val="both"/>
        <w:rPr>
          <w:rFonts w:ascii="Times New Roman" w:hAnsi="Times New Roman" w:cs="Times New Roman"/>
          <w:sz w:val="28"/>
          <w:szCs w:val="28"/>
        </w:rPr>
      </w:pPr>
      <w:r w:rsidRPr="00293A10">
        <w:rPr>
          <w:rFonts w:ascii="Times New Roman" w:hAnsi="Times New Roman" w:cs="Times New Roman"/>
          <w:sz w:val="28"/>
          <w:szCs w:val="28"/>
        </w:rPr>
        <w:t>3)</w:t>
      </w:r>
      <w:r w:rsidRPr="00293A10">
        <w:rPr>
          <w:rFonts w:ascii="Times New Roman" w:hAnsi="Times New Roman" w:cs="Times New Roman"/>
          <w:sz w:val="28"/>
          <w:szCs w:val="28"/>
        </w:rPr>
        <w:tab/>
        <w:t>имущество, приобретенное Учреждением за счет средств, получаемых от приносящей доходы деятельности;</w:t>
      </w:r>
    </w:p>
    <w:p w:rsidR="00664E4E" w:rsidRPr="00293A10" w:rsidRDefault="00664E4E" w:rsidP="00664E4E">
      <w:pPr>
        <w:pStyle w:val="ParagraphStyle"/>
        <w:tabs>
          <w:tab w:val="left" w:pos="851"/>
        </w:tabs>
        <w:spacing w:line="276" w:lineRule="auto"/>
        <w:ind w:firstLine="567"/>
        <w:jc w:val="both"/>
        <w:rPr>
          <w:rFonts w:ascii="Times New Roman" w:hAnsi="Times New Roman" w:cs="Times New Roman"/>
          <w:sz w:val="28"/>
          <w:szCs w:val="28"/>
        </w:rPr>
      </w:pPr>
      <w:r w:rsidRPr="00293A10">
        <w:rPr>
          <w:rFonts w:ascii="Times New Roman" w:hAnsi="Times New Roman" w:cs="Times New Roman"/>
          <w:sz w:val="28"/>
          <w:szCs w:val="28"/>
        </w:rPr>
        <w:t>4)</w:t>
      </w:r>
      <w:r w:rsidRPr="00293A10">
        <w:rPr>
          <w:rFonts w:ascii="Times New Roman" w:hAnsi="Times New Roman" w:cs="Times New Roman"/>
          <w:sz w:val="28"/>
          <w:szCs w:val="28"/>
        </w:rPr>
        <w:tab/>
        <w:t>субсидии на выполнение муниципального задания Учреждения, иные субсидии, предоставляемые из бюджета муниципального образования «Верхнетоемский муниципальный район», а также бюджетные инвестиции;</w:t>
      </w:r>
    </w:p>
    <w:p w:rsidR="00664E4E" w:rsidRPr="00293A10" w:rsidRDefault="00664E4E" w:rsidP="00664E4E">
      <w:pPr>
        <w:pStyle w:val="ParagraphStyle"/>
        <w:tabs>
          <w:tab w:val="left" w:pos="851"/>
        </w:tabs>
        <w:spacing w:line="276" w:lineRule="auto"/>
        <w:ind w:firstLine="567"/>
        <w:jc w:val="both"/>
        <w:rPr>
          <w:rFonts w:ascii="Times New Roman" w:hAnsi="Times New Roman" w:cs="Times New Roman"/>
          <w:sz w:val="28"/>
          <w:szCs w:val="28"/>
        </w:rPr>
      </w:pPr>
      <w:r w:rsidRPr="00293A10">
        <w:rPr>
          <w:rFonts w:ascii="Times New Roman" w:hAnsi="Times New Roman" w:cs="Times New Roman"/>
          <w:sz w:val="28"/>
          <w:szCs w:val="28"/>
        </w:rPr>
        <w:t>5)</w:t>
      </w:r>
      <w:r w:rsidRPr="00293A10">
        <w:rPr>
          <w:rFonts w:ascii="Times New Roman" w:hAnsi="Times New Roman" w:cs="Times New Roman"/>
          <w:sz w:val="28"/>
          <w:szCs w:val="28"/>
        </w:rPr>
        <w:tab/>
        <w:t>средства, получаемые Учреждением от приносящей доходы деятельности;</w:t>
      </w:r>
    </w:p>
    <w:p w:rsidR="00664E4E" w:rsidRPr="00293A10" w:rsidRDefault="00664E4E" w:rsidP="00664E4E">
      <w:pPr>
        <w:pStyle w:val="ParagraphStyle"/>
        <w:tabs>
          <w:tab w:val="left" w:pos="851"/>
        </w:tabs>
        <w:spacing w:line="276" w:lineRule="auto"/>
        <w:ind w:firstLine="567"/>
        <w:jc w:val="both"/>
        <w:rPr>
          <w:rFonts w:ascii="Times New Roman" w:hAnsi="Times New Roman" w:cs="Times New Roman"/>
          <w:sz w:val="28"/>
          <w:szCs w:val="28"/>
        </w:rPr>
      </w:pPr>
      <w:r w:rsidRPr="00293A10">
        <w:rPr>
          <w:rFonts w:ascii="Times New Roman" w:hAnsi="Times New Roman" w:cs="Times New Roman"/>
          <w:sz w:val="28"/>
          <w:szCs w:val="28"/>
        </w:rPr>
        <w:t>6)</w:t>
      </w:r>
      <w:r w:rsidRPr="00293A10">
        <w:rPr>
          <w:rFonts w:ascii="Times New Roman" w:hAnsi="Times New Roman" w:cs="Times New Roman"/>
          <w:sz w:val="28"/>
          <w:szCs w:val="28"/>
        </w:rPr>
        <w:tab/>
        <w:t>безвозмездные и безвозвратные перечисления от физических лиц и юридических лиц, в том числе добровольные пожертвования;</w:t>
      </w:r>
    </w:p>
    <w:p w:rsidR="00664E4E" w:rsidRPr="00293A10" w:rsidRDefault="00664E4E" w:rsidP="00664E4E">
      <w:pPr>
        <w:pStyle w:val="ParagraphStyle"/>
        <w:tabs>
          <w:tab w:val="left" w:pos="851"/>
        </w:tabs>
        <w:spacing w:line="276" w:lineRule="auto"/>
        <w:ind w:firstLine="567"/>
        <w:jc w:val="both"/>
        <w:rPr>
          <w:rFonts w:ascii="Times New Roman" w:hAnsi="Times New Roman" w:cs="Times New Roman"/>
          <w:sz w:val="28"/>
          <w:szCs w:val="28"/>
        </w:rPr>
      </w:pPr>
      <w:r w:rsidRPr="00293A10">
        <w:rPr>
          <w:rFonts w:ascii="Times New Roman" w:hAnsi="Times New Roman" w:cs="Times New Roman"/>
          <w:sz w:val="28"/>
          <w:szCs w:val="28"/>
        </w:rPr>
        <w:t>7)</w:t>
      </w:r>
      <w:r w:rsidRPr="00293A10">
        <w:rPr>
          <w:rFonts w:ascii="Times New Roman" w:hAnsi="Times New Roman" w:cs="Times New Roman"/>
          <w:sz w:val="28"/>
          <w:szCs w:val="28"/>
        </w:rPr>
        <w:tab/>
        <w:t xml:space="preserve">гранты от физических и юридических лиц, в том числе от иностранных физических и юридических лиц, а также международных организаций, </w:t>
      </w:r>
      <w:r w:rsidRPr="00293A10">
        <w:rPr>
          <w:rFonts w:ascii="Times New Roman" w:hAnsi="Times New Roman" w:cs="Times New Roman"/>
          <w:sz w:val="28"/>
          <w:szCs w:val="28"/>
        </w:rPr>
        <w:lastRenderedPageBreak/>
        <w:t>получивших право на предоставление грантов на территории Российской Федерации;</w:t>
      </w:r>
    </w:p>
    <w:p w:rsidR="00664E4E" w:rsidRPr="00293A10" w:rsidRDefault="00664E4E" w:rsidP="00664E4E">
      <w:pPr>
        <w:pStyle w:val="ParagraphStyle"/>
        <w:tabs>
          <w:tab w:val="left" w:pos="851"/>
        </w:tabs>
        <w:spacing w:line="276" w:lineRule="auto"/>
        <w:ind w:firstLine="567"/>
        <w:jc w:val="both"/>
        <w:rPr>
          <w:rFonts w:ascii="Times New Roman" w:hAnsi="Times New Roman" w:cs="Times New Roman"/>
          <w:sz w:val="28"/>
          <w:szCs w:val="28"/>
        </w:rPr>
      </w:pPr>
      <w:r w:rsidRPr="00293A10">
        <w:rPr>
          <w:rFonts w:ascii="Times New Roman" w:hAnsi="Times New Roman" w:cs="Times New Roman"/>
          <w:sz w:val="28"/>
          <w:szCs w:val="28"/>
        </w:rPr>
        <w:t>8)</w:t>
      </w:r>
      <w:r w:rsidRPr="00293A10">
        <w:rPr>
          <w:rFonts w:ascii="Times New Roman" w:hAnsi="Times New Roman" w:cs="Times New Roman"/>
          <w:sz w:val="28"/>
          <w:szCs w:val="28"/>
        </w:rPr>
        <w:tab/>
        <w:t>иные не запрещенные законом поступления.</w:t>
      </w:r>
    </w:p>
    <w:p w:rsidR="00664E4E" w:rsidRPr="00293A10" w:rsidRDefault="00664E4E" w:rsidP="00664E4E">
      <w:pPr>
        <w:pStyle w:val="ParagraphStyle"/>
        <w:numPr>
          <w:ilvl w:val="1"/>
          <w:numId w:val="7"/>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Финансовое обеспечение деятельности Учреждения осуществляется в соответствии с утвержденным в установленном порядке планом финансово-хозяйственной деятельности Учреждения.</w:t>
      </w:r>
    </w:p>
    <w:p w:rsidR="00664E4E" w:rsidRPr="00293A10" w:rsidRDefault="00664E4E" w:rsidP="00664E4E">
      <w:pPr>
        <w:pStyle w:val="ParagraphStyle"/>
        <w:spacing w:line="276" w:lineRule="auto"/>
        <w:ind w:firstLine="567"/>
        <w:jc w:val="both"/>
        <w:rPr>
          <w:rFonts w:ascii="Times New Roman" w:hAnsi="Times New Roman" w:cs="Times New Roman"/>
          <w:sz w:val="28"/>
          <w:szCs w:val="28"/>
        </w:rPr>
      </w:pPr>
      <w:r w:rsidRPr="00293A10">
        <w:rPr>
          <w:rFonts w:ascii="Times New Roman" w:hAnsi="Times New Roman" w:cs="Times New Roman"/>
          <w:sz w:val="28"/>
          <w:szCs w:val="28"/>
        </w:rPr>
        <w:t>Расходование бюджетных средств, полученных в качестве субсидии на выполнение муниципального задания, осуществляется Учреждением самостоятельно, а бюджетных средств, полученных в качестве иных субсидий, бюджетных инвестиций и других бюджетных ассигнований, – в соответствии с условиями их предоставления.</w:t>
      </w:r>
    </w:p>
    <w:p w:rsidR="00664E4E" w:rsidRPr="00293A10" w:rsidRDefault="00664E4E" w:rsidP="00664E4E">
      <w:pPr>
        <w:pStyle w:val="ParagraphStyle"/>
        <w:numPr>
          <w:ilvl w:val="1"/>
          <w:numId w:val="7"/>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Доходы, полученные Учреждением от приносящей доходы деятельности, и имущество, приобретенное за счет этих доходов, поступают в самостоятельное распоряжение Учреждения и учитываются на отдельном балансе.</w:t>
      </w:r>
    </w:p>
    <w:p w:rsidR="00664E4E" w:rsidRPr="00293A10" w:rsidRDefault="00664E4E" w:rsidP="00664E4E">
      <w:pPr>
        <w:pStyle w:val="ParagraphStyle"/>
        <w:spacing w:line="276" w:lineRule="auto"/>
        <w:ind w:firstLine="567"/>
        <w:jc w:val="both"/>
        <w:rPr>
          <w:rFonts w:ascii="Times New Roman" w:hAnsi="Times New Roman" w:cs="Times New Roman"/>
          <w:sz w:val="28"/>
          <w:szCs w:val="28"/>
        </w:rPr>
      </w:pPr>
      <w:r w:rsidRPr="00293A10">
        <w:rPr>
          <w:rFonts w:ascii="Times New Roman" w:hAnsi="Times New Roman" w:cs="Times New Roman"/>
          <w:sz w:val="28"/>
          <w:szCs w:val="28"/>
        </w:rPr>
        <w:t>Расходование денежных средств, полученных от приносящей доходы деятельности, осуществляется Учреждением в соответствии с утвержденным в установленном порядке планом финансово-хозяйственной деятельности Учреждения.</w:t>
      </w:r>
    </w:p>
    <w:p w:rsidR="00664E4E" w:rsidRPr="00293A10" w:rsidRDefault="00664E4E" w:rsidP="00664E4E">
      <w:pPr>
        <w:pStyle w:val="ParagraphStyle"/>
        <w:numPr>
          <w:ilvl w:val="1"/>
          <w:numId w:val="7"/>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Операции с бюджетными средствами и денежными средствами, полученными от приносящей доходы деятельности, осуществляются Учреждением только через лицевые счета в органах Федерального казначейства.</w:t>
      </w:r>
    </w:p>
    <w:p w:rsidR="00664E4E" w:rsidRDefault="00664E4E" w:rsidP="00664E4E">
      <w:pPr>
        <w:pStyle w:val="ParagraphStyle"/>
        <w:spacing w:line="312" w:lineRule="auto"/>
        <w:jc w:val="center"/>
        <w:rPr>
          <w:rFonts w:ascii="Times New Roman" w:hAnsi="Times New Roman" w:cs="Times New Roman"/>
          <w:b/>
          <w:bCs/>
        </w:rPr>
      </w:pPr>
    </w:p>
    <w:p w:rsidR="00664E4E" w:rsidRDefault="00664E4E" w:rsidP="00664E4E">
      <w:pPr>
        <w:pStyle w:val="ParagraphStyle"/>
        <w:spacing w:line="312" w:lineRule="auto"/>
        <w:jc w:val="center"/>
        <w:rPr>
          <w:rFonts w:ascii="Times New Roman" w:hAnsi="Times New Roman" w:cs="Times New Roman"/>
          <w:b/>
          <w:bCs/>
        </w:rPr>
      </w:pPr>
      <w:r w:rsidRPr="00E71101">
        <w:rPr>
          <w:rFonts w:ascii="Times New Roman" w:hAnsi="Times New Roman" w:cs="Times New Roman"/>
          <w:b/>
          <w:bCs/>
        </w:rPr>
        <w:t xml:space="preserve">ГЛАВА 6. ЗАКЛЮЧИТЕЛЬНЫЕ ПОЛОЖЕНИЯ </w:t>
      </w:r>
    </w:p>
    <w:p w:rsidR="00664E4E" w:rsidRPr="00293A10" w:rsidRDefault="00664E4E" w:rsidP="00664E4E">
      <w:pPr>
        <w:pStyle w:val="ParagraphStyle"/>
        <w:numPr>
          <w:ilvl w:val="1"/>
          <w:numId w:val="8"/>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Изменения в устав Учреждения вносятся в порядке, установленном муниципальным правовым актом муниципального образования «Верхнетоемский муниципальный район».</w:t>
      </w:r>
    </w:p>
    <w:p w:rsidR="00664E4E" w:rsidRPr="00293A10" w:rsidRDefault="00664E4E" w:rsidP="00664E4E">
      <w:pPr>
        <w:pStyle w:val="ParagraphStyle"/>
        <w:numPr>
          <w:ilvl w:val="1"/>
          <w:numId w:val="8"/>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Изменения в Устав вступают в силу после их государственной регистрации в порядке, установленном законодательством РФ.</w:t>
      </w:r>
    </w:p>
    <w:p w:rsidR="00664E4E" w:rsidRPr="00293A10" w:rsidRDefault="00664E4E" w:rsidP="00664E4E">
      <w:pPr>
        <w:pStyle w:val="ParagraphStyle"/>
        <w:numPr>
          <w:ilvl w:val="1"/>
          <w:numId w:val="8"/>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Реорганизация (слияние, присоединение, разделение, выделение, преобразование) и ликвидация Учреждения осуществляются в случаях и порядке, предусмотренных гражданским законодательством.</w:t>
      </w:r>
    </w:p>
    <w:p w:rsidR="00664E4E" w:rsidRPr="00293A10" w:rsidRDefault="00664E4E" w:rsidP="00664E4E">
      <w:pPr>
        <w:pStyle w:val="ParagraphStyle"/>
        <w:numPr>
          <w:ilvl w:val="1"/>
          <w:numId w:val="8"/>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 xml:space="preserve">При реорганизации Учреждения все служебные документы (управленческие, финансово-хозяйственные, по личному составу и др.) </w:t>
      </w:r>
      <w:r w:rsidRPr="00293A10">
        <w:rPr>
          <w:rFonts w:ascii="Times New Roman" w:hAnsi="Times New Roman" w:cs="Times New Roman"/>
          <w:sz w:val="28"/>
          <w:szCs w:val="28"/>
        </w:rPr>
        <w:lastRenderedPageBreak/>
        <w:t>передаются в установленном порядке правопреемнику Учреждения.</w:t>
      </w:r>
    </w:p>
    <w:p w:rsidR="00664E4E" w:rsidRPr="00293A10" w:rsidRDefault="00664E4E" w:rsidP="00664E4E">
      <w:pPr>
        <w:pStyle w:val="ParagraphStyle"/>
        <w:numPr>
          <w:ilvl w:val="1"/>
          <w:numId w:val="8"/>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Учреждение может быть реорганизовано в иную некоммерческую образовательную организацию в соответствии с законодательством Российской Федерации. Порядок принятия решения о реорганизации Учреждения устанавливается администрацией муниципального образования «Верхнетоемский муниципальный район».</w:t>
      </w:r>
    </w:p>
    <w:p w:rsidR="00664E4E" w:rsidRPr="00293A10" w:rsidRDefault="00664E4E" w:rsidP="00664E4E">
      <w:pPr>
        <w:pStyle w:val="ParagraphStyle"/>
        <w:numPr>
          <w:ilvl w:val="1"/>
          <w:numId w:val="8"/>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 xml:space="preserve">Ликвидация Учреждения не допускается без учета мнения жителей населенных пунктов, обслуживаемых Учреждением. </w:t>
      </w:r>
    </w:p>
    <w:p w:rsidR="00664E4E" w:rsidRPr="00293A10" w:rsidRDefault="00664E4E" w:rsidP="00664E4E">
      <w:pPr>
        <w:pStyle w:val="ParagraphStyle"/>
        <w:numPr>
          <w:ilvl w:val="1"/>
          <w:numId w:val="8"/>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При реорганизации или ликвидации Учреждения, Учредитель обеспечивает перевод обучающихся, с согласия родителей (законных представителей) в другие общеобразовательные организации соответствующего типа.</w:t>
      </w:r>
    </w:p>
    <w:p w:rsidR="00664E4E" w:rsidRPr="00293A10" w:rsidRDefault="00664E4E" w:rsidP="00664E4E">
      <w:pPr>
        <w:pStyle w:val="ParagraphStyle"/>
        <w:numPr>
          <w:ilvl w:val="1"/>
          <w:numId w:val="8"/>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В случае ликвидации Учреждения имущество, закрепленное за Учреждением на праве оперативного управления,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ее обязательствам, передается ликвидационной комиссией Собственнику.</w:t>
      </w:r>
    </w:p>
    <w:p w:rsidR="00664E4E" w:rsidRPr="00293A10" w:rsidRDefault="00664E4E" w:rsidP="00664E4E">
      <w:pPr>
        <w:pStyle w:val="ParagraphStyle"/>
        <w:numPr>
          <w:ilvl w:val="1"/>
          <w:numId w:val="8"/>
        </w:numPr>
        <w:tabs>
          <w:tab w:val="left" w:pos="1134"/>
        </w:tabs>
        <w:spacing w:line="276" w:lineRule="auto"/>
        <w:ind w:left="0" w:firstLine="567"/>
        <w:jc w:val="both"/>
        <w:rPr>
          <w:rFonts w:ascii="Times New Roman" w:hAnsi="Times New Roman" w:cs="Times New Roman"/>
          <w:sz w:val="28"/>
          <w:szCs w:val="28"/>
        </w:rPr>
      </w:pPr>
      <w:r w:rsidRPr="00293A10">
        <w:rPr>
          <w:rFonts w:ascii="Times New Roman" w:hAnsi="Times New Roman" w:cs="Times New Roman"/>
          <w:sz w:val="28"/>
          <w:szCs w:val="28"/>
        </w:rPr>
        <w:t>При ликвидации Учреждения,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архивный отдел администрации муниципального образования «Верхнетоемский муниципальный район».</w:t>
      </w:r>
    </w:p>
    <w:p w:rsidR="00664E4E" w:rsidRPr="00293A10" w:rsidRDefault="00664E4E" w:rsidP="00664E4E">
      <w:pPr>
        <w:pStyle w:val="ParagraphStyle"/>
        <w:tabs>
          <w:tab w:val="left" w:pos="1134"/>
        </w:tabs>
        <w:spacing w:line="276" w:lineRule="auto"/>
        <w:jc w:val="both"/>
        <w:rPr>
          <w:rFonts w:ascii="Times New Roman" w:hAnsi="Times New Roman" w:cs="Times New Roman"/>
          <w:sz w:val="28"/>
          <w:szCs w:val="28"/>
        </w:rPr>
      </w:pPr>
    </w:p>
    <w:p w:rsidR="00664E4E" w:rsidRPr="00293A10" w:rsidRDefault="00664E4E" w:rsidP="00664E4E">
      <w:pPr>
        <w:pStyle w:val="ParagraphStyle"/>
        <w:tabs>
          <w:tab w:val="left" w:pos="1134"/>
        </w:tabs>
        <w:spacing w:line="276" w:lineRule="auto"/>
        <w:jc w:val="both"/>
        <w:rPr>
          <w:rFonts w:ascii="Times New Roman" w:hAnsi="Times New Roman" w:cs="Times New Roman"/>
          <w:sz w:val="28"/>
          <w:szCs w:val="28"/>
        </w:rPr>
      </w:pPr>
    </w:p>
    <w:p w:rsidR="00664E4E" w:rsidRPr="00293A10" w:rsidRDefault="00664E4E" w:rsidP="00664E4E">
      <w:pPr>
        <w:pStyle w:val="ParagraphStyle"/>
        <w:tabs>
          <w:tab w:val="left" w:pos="1134"/>
        </w:tabs>
        <w:spacing w:line="276" w:lineRule="auto"/>
        <w:jc w:val="center"/>
        <w:rPr>
          <w:rFonts w:ascii="Times New Roman" w:hAnsi="Times New Roman" w:cs="Times New Roman"/>
          <w:sz w:val="28"/>
          <w:szCs w:val="28"/>
        </w:rPr>
      </w:pPr>
      <w:r>
        <w:rPr>
          <w:rFonts w:ascii="Times New Roman" w:hAnsi="Times New Roman" w:cs="Times New Roman"/>
          <w:sz w:val="28"/>
          <w:szCs w:val="28"/>
        </w:rPr>
        <w:t>_______________</w:t>
      </w:r>
    </w:p>
    <w:p w:rsidR="00664E4E" w:rsidRDefault="00664E4E" w:rsidP="00664E4E">
      <w:pPr>
        <w:pStyle w:val="ParagraphStyle"/>
        <w:tabs>
          <w:tab w:val="left" w:pos="1134"/>
        </w:tabs>
        <w:spacing w:line="312" w:lineRule="auto"/>
        <w:jc w:val="both"/>
        <w:rPr>
          <w:rFonts w:ascii="Times New Roman" w:hAnsi="Times New Roman" w:cs="Times New Roman"/>
        </w:rPr>
      </w:pPr>
    </w:p>
    <w:p w:rsidR="00664E4E" w:rsidRDefault="00664E4E" w:rsidP="00664E4E">
      <w:pPr>
        <w:pStyle w:val="ParagraphStyle"/>
        <w:tabs>
          <w:tab w:val="left" w:pos="1134"/>
        </w:tabs>
        <w:spacing w:line="312" w:lineRule="auto"/>
        <w:jc w:val="both"/>
        <w:rPr>
          <w:rFonts w:ascii="Times New Roman" w:hAnsi="Times New Roman" w:cs="Times New Roman"/>
        </w:rPr>
      </w:pPr>
    </w:p>
    <w:p w:rsidR="00664E4E" w:rsidRDefault="00664E4E" w:rsidP="00664E4E">
      <w:pPr>
        <w:pStyle w:val="ParagraphStyle"/>
        <w:tabs>
          <w:tab w:val="left" w:pos="1134"/>
        </w:tabs>
        <w:spacing w:line="312" w:lineRule="auto"/>
        <w:jc w:val="both"/>
        <w:rPr>
          <w:rFonts w:ascii="Times New Roman" w:hAnsi="Times New Roman" w:cs="Times New Roman"/>
        </w:rPr>
      </w:pPr>
    </w:p>
    <w:p w:rsidR="00664E4E" w:rsidRDefault="00664E4E" w:rsidP="00664E4E">
      <w:pPr>
        <w:pStyle w:val="ParagraphStyle"/>
        <w:tabs>
          <w:tab w:val="left" w:pos="1134"/>
        </w:tabs>
        <w:spacing w:line="312" w:lineRule="auto"/>
        <w:jc w:val="both"/>
        <w:rPr>
          <w:rFonts w:ascii="Times New Roman" w:hAnsi="Times New Roman" w:cs="Times New Roman"/>
        </w:rPr>
      </w:pPr>
    </w:p>
    <w:p w:rsidR="00664E4E" w:rsidRDefault="00664E4E" w:rsidP="00664E4E">
      <w:pPr>
        <w:pStyle w:val="ParagraphStyle"/>
        <w:tabs>
          <w:tab w:val="left" w:pos="1134"/>
        </w:tabs>
        <w:spacing w:line="312" w:lineRule="auto"/>
        <w:jc w:val="both"/>
        <w:rPr>
          <w:rFonts w:ascii="Times New Roman" w:hAnsi="Times New Roman" w:cs="Times New Roman"/>
        </w:rPr>
      </w:pPr>
    </w:p>
    <w:p w:rsidR="00664E4E" w:rsidRDefault="00664E4E" w:rsidP="00664E4E">
      <w:pPr>
        <w:pStyle w:val="ParagraphStyle"/>
        <w:tabs>
          <w:tab w:val="left" w:pos="1134"/>
        </w:tabs>
        <w:spacing w:line="312" w:lineRule="auto"/>
        <w:jc w:val="both"/>
        <w:rPr>
          <w:rFonts w:ascii="Times New Roman" w:hAnsi="Times New Roman" w:cs="Times New Roman"/>
        </w:rPr>
      </w:pPr>
    </w:p>
    <w:p w:rsidR="00664E4E" w:rsidRPr="00BB3DE0" w:rsidRDefault="00664E4E" w:rsidP="00664E4E">
      <w:pPr>
        <w:pStyle w:val="ParagraphStyle"/>
        <w:tabs>
          <w:tab w:val="left" w:pos="1134"/>
        </w:tabs>
        <w:spacing w:line="312" w:lineRule="auto"/>
        <w:jc w:val="both"/>
        <w:rPr>
          <w:rFonts w:ascii="Times New Roman" w:hAnsi="Times New Roman" w:cs="Times New Roman"/>
        </w:rPr>
      </w:pPr>
    </w:p>
    <w:p w:rsidR="001629A5" w:rsidRDefault="001629A5"/>
    <w:sectPr w:rsidR="001629A5" w:rsidSect="00FE606E">
      <w:headerReference w:type="default" r:id="rId5"/>
      <w:footerReference w:type="even" r:id="rId6"/>
      <w:footerReference w:type="default" r:id="rId7"/>
      <w:pgSz w:w="12240" w:h="15840"/>
      <w:pgMar w:top="1134" w:right="850" w:bottom="1134" w:left="1701" w:header="720" w:footer="720" w:gutter="0"/>
      <w:cols w:space="720"/>
      <w:noEndnote/>
      <w:titlePg/>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06E" w:rsidRDefault="001629A5" w:rsidP="006B3B2E">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E606E" w:rsidRDefault="001629A5" w:rsidP="00FE606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57" w:rsidRPr="008A7C44" w:rsidRDefault="001629A5" w:rsidP="0035774C">
    <w:pPr>
      <w:pStyle w:val="a3"/>
      <w:framePr w:wrap="around" w:vAnchor="text" w:hAnchor="margin" w:xAlign="right" w:y="1"/>
      <w:rPr>
        <w:sz w:val="20"/>
      </w:rPr>
    </w:pPr>
  </w:p>
  <w:p w:rsidR="00DB3057" w:rsidRDefault="001629A5">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74C" w:rsidRPr="0035774C" w:rsidRDefault="001629A5">
    <w:pPr>
      <w:pStyle w:val="a5"/>
      <w:jc w:val="center"/>
      <w:rPr>
        <w:rFonts w:ascii="Times New Roman" w:hAnsi="Times New Roman"/>
        <w:sz w:val="28"/>
        <w:szCs w:val="28"/>
      </w:rPr>
    </w:pPr>
    <w:r w:rsidRPr="0035774C">
      <w:rPr>
        <w:rFonts w:ascii="Times New Roman" w:hAnsi="Times New Roman"/>
        <w:sz w:val="28"/>
        <w:szCs w:val="28"/>
      </w:rPr>
      <w:fldChar w:fldCharType="begin"/>
    </w:r>
    <w:r w:rsidRPr="0035774C">
      <w:rPr>
        <w:rFonts w:ascii="Times New Roman" w:hAnsi="Times New Roman"/>
        <w:sz w:val="28"/>
        <w:szCs w:val="28"/>
      </w:rPr>
      <w:instrText xml:space="preserve"> PAGE   \* MERGEFORMAT </w:instrText>
    </w:r>
    <w:r w:rsidRPr="0035774C">
      <w:rPr>
        <w:rFonts w:ascii="Times New Roman" w:hAnsi="Times New Roman"/>
        <w:sz w:val="28"/>
        <w:szCs w:val="28"/>
      </w:rPr>
      <w:fldChar w:fldCharType="separate"/>
    </w:r>
    <w:r w:rsidR="00664E4E">
      <w:rPr>
        <w:rFonts w:ascii="Times New Roman" w:hAnsi="Times New Roman"/>
        <w:noProof/>
        <w:sz w:val="28"/>
        <w:szCs w:val="28"/>
      </w:rPr>
      <w:t>2</w:t>
    </w:r>
    <w:r w:rsidRPr="0035774C">
      <w:rPr>
        <w:rFonts w:ascii="Times New Roman" w:hAnsi="Times New Roman"/>
        <w:sz w:val="28"/>
        <w:szCs w:val="28"/>
      </w:rPr>
      <w:fldChar w:fldCharType="end"/>
    </w:r>
  </w:p>
  <w:p w:rsidR="009C6EED" w:rsidRDefault="001629A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1872"/>
    <w:multiLevelType w:val="multilevel"/>
    <w:tmpl w:val="03F404BE"/>
    <w:lvl w:ilvl="0">
      <w:start w:val="1"/>
      <w:numFmt w:val="decimal"/>
      <w:lvlText w:val="%1."/>
      <w:lvlJc w:val="left"/>
      <w:pPr>
        <w:ind w:left="585" w:hanging="585"/>
      </w:pPr>
      <w:rPr>
        <w:rFonts w:cs="Times New Roman" w:hint="default"/>
      </w:rPr>
    </w:lvl>
    <w:lvl w:ilvl="1">
      <w:start w:val="1"/>
      <w:numFmt w:val="decimal"/>
      <w:lvlText w:val="%1.%2."/>
      <w:lvlJc w:val="left"/>
      <w:pPr>
        <w:ind w:left="1290" w:hanging="585"/>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
    <w:nsid w:val="0AF87755"/>
    <w:multiLevelType w:val="multilevel"/>
    <w:tmpl w:val="931AC61C"/>
    <w:lvl w:ilvl="0">
      <w:start w:val="2"/>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
    <w:nsid w:val="0BDC341E"/>
    <w:multiLevelType w:val="hybridMultilevel"/>
    <w:tmpl w:val="607E616A"/>
    <w:lvl w:ilvl="0" w:tplc="E2A0BDAE">
      <w:start w:val="1"/>
      <w:numFmt w:val="decimal"/>
      <w:lvlText w:val="%1)"/>
      <w:lvlJc w:val="left"/>
      <w:pPr>
        <w:ind w:left="1440" w:hanging="735"/>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nsid w:val="29C10EE3"/>
    <w:multiLevelType w:val="multilevel"/>
    <w:tmpl w:val="B2200346"/>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nsid w:val="2D0B4B1F"/>
    <w:multiLevelType w:val="multilevel"/>
    <w:tmpl w:val="58A4E108"/>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2E4414FB"/>
    <w:multiLevelType w:val="multilevel"/>
    <w:tmpl w:val="12B053C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31856C1F"/>
    <w:multiLevelType w:val="multilevel"/>
    <w:tmpl w:val="5AF24F2A"/>
    <w:lvl w:ilvl="0">
      <w:start w:val="3"/>
      <w:numFmt w:val="decimal"/>
      <w:lvlText w:val="%1."/>
      <w:lvlJc w:val="left"/>
      <w:pPr>
        <w:ind w:left="540" w:hanging="540"/>
      </w:pPr>
      <w:rPr>
        <w:rFonts w:cs="Times New Roman" w:hint="default"/>
      </w:rPr>
    </w:lvl>
    <w:lvl w:ilvl="1">
      <w:start w:val="4"/>
      <w:numFmt w:val="decimal"/>
      <w:lvlText w:val="%1.%2."/>
      <w:lvlJc w:val="left"/>
      <w:pPr>
        <w:ind w:left="810" w:hanging="54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7">
    <w:nsid w:val="347F176D"/>
    <w:multiLevelType w:val="hybridMultilevel"/>
    <w:tmpl w:val="65083CF2"/>
    <w:lvl w:ilvl="0" w:tplc="E35492DC">
      <w:start w:val="1"/>
      <w:numFmt w:val="decimal"/>
      <w:lvlText w:val="%1)"/>
      <w:lvlJc w:val="left"/>
      <w:pPr>
        <w:tabs>
          <w:tab w:val="num" w:pos="1452"/>
        </w:tabs>
        <w:ind w:left="1452" w:hanging="88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8">
    <w:nsid w:val="3DC1441E"/>
    <w:multiLevelType w:val="hybridMultilevel"/>
    <w:tmpl w:val="41389118"/>
    <w:lvl w:ilvl="0" w:tplc="E15AE5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
    <w:nsid w:val="52C34F6F"/>
    <w:multiLevelType w:val="hybridMultilevel"/>
    <w:tmpl w:val="22DA89B0"/>
    <w:lvl w:ilvl="0" w:tplc="7FEE534C">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0">
    <w:nsid w:val="6D5C23A5"/>
    <w:multiLevelType w:val="multilevel"/>
    <w:tmpl w:val="3EF8016E"/>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4"/>
  </w:num>
  <w:num w:numId="4">
    <w:abstractNumId w:val="8"/>
  </w:num>
  <w:num w:numId="5">
    <w:abstractNumId w:val="6"/>
  </w:num>
  <w:num w:numId="6">
    <w:abstractNumId w:val="5"/>
  </w:num>
  <w:num w:numId="7">
    <w:abstractNumId w:val="3"/>
  </w:num>
  <w:num w:numId="8">
    <w:abstractNumId w:val="10"/>
  </w:num>
  <w:num w:numId="9">
    <w:abstractNumId w:val="2"/>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64E4E"/>
    <w:rsid w:val="001629A5"/>
    <w:rsid w:val="00664E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uiPriority w:val="99"/>
    <w:rsid w:val="00664E4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entered">
    <w:name w:val="Centered"/>
    <w:uiPriority w:val="99"/>
    <w:rsid w:val="00664E4E"/>
    <w:pPr>
      <w:widowControl w:val="0"/>
      <w:autoSpaceDE w:val="0"/>
      <w:autoSpaceDN w:val="0"/>
      <w:adjustRightInd w:val="0"/>
      <w:spacing w:after="0" w:line="240" w:lineRule="auto"/>
      <w:jc w:val="center"/>
    </w:pPr>
    <w:rPr>
      <w:rFonts w:ascii="Arial" w:eastAsia="Times New Roman" w:hAnsi="Arial" w:cs="Arial"/>
      <w:sz w:val="24"/>
      <w:szCs w:val="24"/>
    </w:rPr>
  </w:style>
  <w:style w:type="paragraph" w:styleId="a3">
    <w:name w:val="footer"/>
    <w:basedOn w:val="a"/>
    <w:link w:val="a4"/>
    <w:uiPriority w:val="99"/>
    <w:rsid w:val="00664E4E"/>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4">
    <w:name w:val="Нижний колонтитул Знак"/>
    <w:basedOn w:val="a0"/>
    <w:link w:val="a3"/>
    <w:uiPriority w:val="99"/>
    <w:rsid w:val="00664E4E"/>
    <w:rPr>
      <w:rFonts w:ascii="Times New Roman" w:eastAsia="Times New Roman" w:hAnsi="Times New Roman" w:cs="Times New Roman"/>
      <w:sz w:val="28"/>
      <w:szCs w:val="24"/>
    </w:rPr>
  </w:style>
  <w:style w:type="paragraph" w:styleId="a5">
    <w:name w:val="header"/>
    <w:basedOn w:val="a"/>
    <w:link w:val="a6"/>
    <w:uiPriority w:val="99"/>
    <w:rsid w:val="00664E4E"/>
    <w:pPr>
      <w:tabs>
        <w:tab w:val="center" w:pos="4677"/>
        <w:tab w:val="right" w:pos="9355"/>
      </w:tabs>
    </w:pPr>
    <w:rPr>
      <w:rFonts w:ascii="Calibri" w:eastAsia="Times New Roman" w:hAnsi="Calibri" w:cs="Times New Roman"/>
    </w:rPr>
  </w:style>
  <w:style w:type="character" w:customStyle="1" w:styleId="a6">
    <w:name w:val="Верхний колонтитул Знак"/>
    <w:basedOn w:val="a0"/>
    <w:link w:val="a5"/>
    <w:uiPriority w:val="99"/>
    <w:rsid w:val="00664E4E"/>
    <w:rPr>
      <w:rFonts w:ascii="Calibri" w:eastAsia="Times New Roman" w:hAnsi="Calibri" w:cs="Times New Roman"/>
    </w:rPr>
  </w:style>
  <w:style w:type="character" w:styleId="a7">
    <w:name w:val="page number"/>
    <w:basedOn w:val="a0"/>
    <w:uiPriority w:val="99"/>
    <w:rsid w:val="00664E4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5127</Words>
  <Characters>29229</Characters>
  <Application>Microsoft Office Word</Application>
  <DocSecurity>0</DocSecurity>
  <Lines>243</Lines>
  <Paragraphs>68</Paragraphs>
  <ScaleCrop>false</ScaleCrop>
  <Company/>
  <LinksUpToDate>false</LinksUpToDate>
  <CharactersWithSpaces>34288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2018-12-21T11:51:00Z</dcterms:created>
  <dcterms:modified xsi:type="dcterms:W3CDTF">2018-12-21T11:51:00Z</dcterms:modified>
</cp:coreProperties>
</file>